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2518"/>
        <w:gridCol w:w="8274"/>
      </w:tblGrid>
      <w:tr w:rsidR="00870C14" w:rsidRPr="00291E54" w:rsidTr="0005238E">
        <w:trPr>
          <w:trHeight w:val="3676"/>
        </w:trPr>
        <w:tc>
          <w:tcPr>
            <w:tcW w:w="2518" w:type="dxa"/>
          </w:tcPr>
          <w:p w:rsidR="00870C14" w:rsidRPr="00291E54" w:rsidRDefault="007362CC" w:rsidP="0005238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7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B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211" t="4065" r="8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4" w:type="dxa"/>
          </w:tcPr>
          <w:p w:rsidR="00870C14" w:rsidRPr="00291E54" w:rsidRDefault="00870C14" w:rsidP="00291E54">
            <w:pPr>
              <w:spacing w:after="0" w:line="240" w:lineRule="auto"/>
              <w:rPr>
                <w:rFonts w:ascii="Lucida Calligraphy" w:hAnsi="Lucida Calligraphy"/>
                <w:b/>
                <w:sz w:val="40"/>
                <w:szCs w:val="40"/>
              </w:rPr>
            </w:pPr>
            <w:r w:rsidRPr="00291E54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smartTag w:uri="urn:schemas-microsoft-com:office:smarttags" w:element="place">
              <w:r w:rsidRPr="00291E54">
                <w:rPr>
                  <w:rFonts w:ascii="Lucida Calligraphy" w:hAnsi="Lucida Calligraphy" w:cs="Arial"/>
                  <w:b w:val="0"/>
                  <w:sz w:val="16"/>
                  <w:szCs w:val="16"/>
                </w:rPr>
                <w:t>West Kirby</w:t>
              </w:r>
            </w:smartTag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, </w:t>
            </w:r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proofErr w:type="spellStart"/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>Headteacher</w:t>
            </w:r>
            <w:proofErr w:type="spellEnd"/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: Mr Neil Le </w:t>
            </w:r>
            <w:proofErr w:type="spellStart"/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8" w:history="1">
              <w:r w:rsidRPr="00291E54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291E54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9" w:history="1">
              <w:r w:rsidRPr="00291E54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</w:p>
          <w:p w:rsidR="00870C14" w:rsidRPr="00291E54" w:rsidRDefault="00870C14" w:rsidP="00291E54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870C14" w:rsidRDefault="00870C14" w:rsidP="00291E54">
            <w:pPr>
              <w:spacing w:after="0" w:line="240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291E54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Pr="00291E54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Pr="00291E54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>
              <w:rPr>
                <w:rFonts w:ascii="Lucida Calligraphy" w:hAnsi="Lucida Calligraphy"/>
                <w:sz w:val="20"/>
                <w:szCs w:val="20"/>
              </w:rPr>
              <w:t>veryone</w:t>
            </w:r>
            <w:r w:rsidRPr="00291E54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Pr="00291E54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Pr="00291E54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Pr="00291E54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Pr="00291E54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836B17" w:rsidRDefault="00836B17" w:rsidP="00291E54">
            <w:pPr>
              <w:spacing w:after="0" w:line="240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                                             16</w:t>
            </w:r>
            <w:r w:rsidRPr="00836B17">
              <w:rPr>
                <w:rFonts w:ascii="Lucida Calligraphy" w:hAnsi="Lucida Calligraphy"/>
                <w:sz w:val="20"/>
                <w:szCs w:val="20"/>
                <w:vertAlign w:val="superscript"/>
              </w:rPr>
              <w:t>th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January 2014</w:t>
            </w:r>
          </w:p>
          <w:p w:rsidR="00836B17" w:rsidRDefault="00836B17" w:rsidP="00291E54">
            <w:pPr>
              <w:spacing w:after="0" w:line="240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</w:p>
          <w:p w:rsidR="007362CC" w:rsidRPr="007362CC" w:rsidRDefault="007362CC" w:rsidP="007362CC">
            <w:pPr>
              <w:spacing w:after="0" w:line="240" w:lineRule="auto"/>
              <w:rPr>
                <w:rFonts w:ascii="Lucida Calligraphy" w:hAnsi="Lucida Calligraphy"/>
                <w:sz w:val="28"/>
                <w:szCs w:val="28"/>
                <w:u w:val="single"/>
              </w:rPr>
            </w:pPr>
            <w:r w:rsidRPr="007362CC">
              <w:rPr>
                <w:rFonts w:ascii="Lucida Calligraphy" w:hAnsi="Lucida Calligraphy"/>
                <w:sz w:val="28"/>
                <w:szCs w:val="28"/>
                <w:u w:val="single"/>
              </w:rPr>
              <w:t>Arts and Multi-cultural Week 2014</w:t>
            </w:r>
          </w:p>
        </w:tc>
      </w:tr>
    </w:tbl>
    <w:p w:rsidR="00870C14" w:rsidRDefault="00836B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Dear Parents/Carers,</w:t>
      </w:r>
    </w:p>
    <w:p w:rsidR="00E45348" w:rsidRDefault="000E6FC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Next week</w:t>
      </w:r>
      <w:r w:rsidR="00836B17">
        <w:rPr>
          <w:rFonts w:ascii="Comic Sans MS" w:hAnsi="Comic Sans MS"/>
          <w:sz w:val="20"/>
          <w:szCs w:val="20"/>
        </w:rPr>
        <w:t xml:space="preserve"> will be our whole school </w:t>
      </w:r>
      <w:r w:rsidR="00836B17" w:rsidRPr="000E6FCF">
        <w:rPr>
          <w:rFonts w:ascii="Comic Sans MS" w:hAnsi="Comic Sans MS"/>
          <w:b/>
          <w:sz w:val="20"/>
          <w:szCs w:val="20"/>
        </w:rPr>
        <w:t>Arts and Multi-cultural Week.</w:t>
      </w:r>
      <w:r w:rsidR="00836B17">
        <w:rPr>
          <w:rFonts w:ascii="Comic Sans MS" w:hAnsi="Comic Sans MS"/>
          <w:sz w:val="20"/>
          <w:szCs w:val="20"/>
        </w:rPr>
        <w:t xml:space="preserve"> </w:t>
      </w:r>
    </w:p>
    <w:p w:rsidR="00836B17" w:rsidRDefault="00836B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last one in 2012 celebrated the many cultures within our own country including Bengali, Indian, Irish</w:t>
      </w:r>
      <w:r w:rsidR="00E45348">
        <w:rPr>
          <w:rFonts w:ascii="Comic Sans MS" w:hAnsi="Comic Sans MS"/>
          <w:sz w:val="20"/>
          <w:szCs w:val="20"/>
        </w:rPr>
        <w:t>, Polish and Chinese. A DVD was recorded of the children learning and cre</w:t>
      </w:r>
      <w:r w:rsidR="00BE1DC2">
        <w:rPr>
          <w:rFonts w:ascii="Comic Sans MS" w:hAnsi="Comic Sans MS"/>
          <w:sz w:val="20"/>
          <w:szCs w:val="20"/>
        </w:rPr>
        <w:t>ating through the week. This will soon be available to watch</w:t>
      </w:r>
      <w:r w:rsidR="00E45348">
        <w:rPr>
          <w:rFonts w:ascii="Comic Sans MS" w:hAnsi="Comic Sans MS"/>
          <w:sz w:val="20"/>
          <w:szCs w:val="20"/>
        </w:rPr>
        <w:t xml:space="preserve"> on our St. Bridget’s VLE in the Arts and Multi-cultural section.</w:t>
      </w:r>
    </w:p>
    <w:p w:rsidR="00E45348" w:rsidRDefault="00E453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year we will be studying the Middle East – Syria in particular. As a Rights Respecting School, we have thought a lot abou</w:t>
      </w:r>
      <w:r w:rsidR="000E6FCF">
        <w:rPr>
          <w:rFonts w:ascii="Comic Sans MS" w:hAnsi="Comic Sans MS"/>
          <w:sz w:val="20"/>
          <w:szCs w:val="20"/>
        </w:rPr>
        <w:t>t children around the globe. Our school as a whole, as well as</w:t>
      </w:r>
      <w:r>
        <w:rPr>
          <w:rFonts w:ascii="Comic Sans MS" w:hAnsi="Comic Sans MS"/>
          <w:sz w:val="20"/>
          <w:szCs w:val="20"/>
        </w:rPr>
        <w:t xml:space="preserve"> individual children, have raised money for UNICEF and the Syria Appeal. We decided it would be beneficial to us all to have a deeper understanding of why t</w:t>
      </w:r>
      <w:r w:rsidR="000E6FCF">
        <w:rPr>
          <w:rFonts w:ascii="Comic Sans MS" w:hAnsi="Comic Sans MS"/>
          <w:sz w:val="20"/>
          <w:szCs w:val="20"/>
        </w:rPr>
        <w:t xml:space="preserve">here are problems in </w:t>
      </w:r>
      <w:r>
        <w:rPr>
          <w:rFonts w:ascii="Comic Sans MS" w:hAnsi="Comic Sans MS"/>
          <w:sz w:val="20"/>
          <w:szCs w:val="20"/>
        </w:rPr>
        <w:t xml:space="preserve">Syria and how UNICEF are trying to help children have their rights met. </w:t>
      </w:r>
      <w:r w:rsidR="0052307C">
        <w:rPr>
          <w:rFonts w:ascii="Comic Sans MS" w:hAnsi="Comic Sans MS"/>
          <w:sz w:val="20"/>
          <w:szCs w:val="20"/>
        </w:rPr>
        <w:t>We have linked the week to the Article of the Month from the CRC – Article 14: freedom of thought, conscience and religion.</w:t>
      </w:r>
    </w:p>
    <w:p w:rsidR="00E45348" w:rsidRDefault="00E453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Although there have been difficulties in many of the Middle Eastern count</w:t>
      </w:r>
      <w:r w:rsidR="000E6FCF">
        <w:rPr>
          <w:rFonts w:ascii="Comic Sans MS" w:hAnsi="Comic Sans MS"/>
          <w:sz w:val="20"/>
          <w:szCs w:val="20"/>
        </w:rPr>
        <w:t>ries, they also have a rich culture steeped in wonderful art, music and dance. During the week the children will: look at</w:t>
      </w:r>
      <w:r w:rsidR="007362CC">
        <w:rPr>
          <w:rFonts w:ascii="Comic Sans MS" w:hAnsi="Comic Sans MS"/>
          <w:sz w:val="20"/>
          <w:szCs w:val="20"/>
        </w:rPr>
        <w:t xml:space="preserve"> and base own designs on</w:t>
      </w:r>
      <w:r w:rsidR="000E6FCF">
        <w:rPr>
          <w:rFonts w:ascii="Comic Sans MS" w:hAnsi="Comic Sans MS"/>
          <w:sz w:val="20"/>
          <w:szCs w:val="20"/>
        </w:rPr>
        <w:t xml:space="preserve"> a range of artwork from the region</w:t>
      </w:r>
      <w:r w:rsidR="009E1CD7">
        <w:rPr>
          <w:rFonts w:ascii="Comic Sans MS" w:hAnsi="Comic Sans MS"/>
          <w:sz w:val="20"/>
          <w:szCs w:val="20"/>
        </w:rPr>
        <w:t xml:space="preserve"> (</w:t>
      </w:r>
      <w:r w:rsidR="00BE1DC2">
        <w:rPr>
          <w:rFonts w:ascii="Comic Sans MS" w:hAnsi="Comic Sans MS"/>
          <w:sz w:val="20"/>
          <w:szCs w:val="20"/>
        </w:rPr>
        <w:t>thank you to Mrs Dunlop</w:t>
      </w:r>
      <w:r w:rsidR="009E1CD7">
        <w:rPr>
          <w:rFonts w:ascii="Comic Sans MS" w:hAnsi="Comic Sans MS"/>
          <w:sz w:val="20"/>
          <w:szCs w:val="20"/>
        </w:rPr>
        <w:t xml:space="preserve"> who will be helping the children create a whole school piece of art to be displayed in the school hall)</w:t>
      </w:r>
      <w:r w:rsidR="000E6FCF">
        <w:rPr>
          <w:rFonts w:ascii="Comic Sans MS" w:hAnsi="Comic Sans MS"/>
          <w:sz w:val="20"/>
          <w:szCs w:val="20"/>
        </w:rPr>
        <w:t>; listen to and perform popular music; learn about religions and beliefs;</w:t>
      </w:r>
      <w:r w:rsidR="007362CC">
        <w:rPr>
          <w:rFonts w:ascii="Comic Sans MS" w:hAnsi="Comic Sans MS"/>
          <w:sz w:val="20"/>
          <w:szCs w:val="20"/>
        </w:rPr>
        <w:t xml:space="preserve"> know that Jesus came from this area;</w:t>
      </w:r>
      <w:r w:rsidR="000E6FCF">
        <w:rPr>
          <w:rFonts w:ascii="Comic Sans MS" w:hAnsi="Comic Sans MS"/>
          <w:sz w:val="20"/>
          <w:szCs w:val="20"/>
        </w:rPr>
        <w:t xml:space="preserve"> learn about the geography of the area; and learn some belly dancing!</w:t>
      </w:r>
      <w:r w:rsidR="007362CC">
        <w:rPr>
          <w:rFonts w:ascii="Comic Sans MS" w:hAnsi="Comic Sans MS"/>
          <w:sz w:val="20"/>
          <w:szCs w:val="20"/>
        </w:rPr>
        <w:t xml:space="preserve"> </w:t>
      </w:r>
      <w:r w:rsidR="00686E04">
        <w:rPr>
          <w:rFonts w:ascii="Comic Sans MS" w:hAnsi="Comic Sans MS"/>
          <w:sz w:val="20"/>
          <w:szCs w:val="20"/>
        </w:rPr>
        <w:t>(Thanks to Mrs Adams and Claire from Full of Beans</w:t>
      </w:r>
      <w:r w:rsidR="009E1CD7">
        <w:rPr>
          <w:rFonts w:ascii="Comic Sans MS" w:hAnsi="Comic Sans MS"/>
          <w:sz w:val="20"/>
          <w:szCs w:val="20"/>
        </w:rPr>
        <w:t>)</w:t>
      </w:r>
      <w:r w:rsidR="00686E04">
        <w:rPr>
          <w:rFonts w:ascii="Comic Sans MS" w:hAnsi="Comic Sans MS"/>
          <w:sz w:val="20"/>
          <w:szCs w:val="20"/>
        </w:rPr>
        <w:t xml:space="preserve"> </w:t>
      </w:r>
      <w:r w:rsidR="007362CC">
        <w:rPr>
          <w:rFonts w:ascii="Comic Sans MS" w:hAnsi="Comic Sans MS"/>
          <w:sz w:val="20"/>
          <w:szCs w:val="20"/>
        </w:rPr>
        <w:t>Mr. Lloyd the Catering Manager will also be creating some Middle Eastern food for the hot dinner menu on Tuesday 21</w:t>
      </w:r>
      <w:r w:rsidR="007362CC" w:rsidRPr="007362CC">
        <w:rPr>
          <w:rFonts w:ascii="Comic Sans MS" w:hAnsi="Comic Sans MS"/>
          <w:sz w:val="20"/>
          <w:szCs w:val="20"/>
          <w:vertAlign w:val="superscript"/>
        </w:rPr>
        <w:t>st</w:t>
      </w:r>
      <w:r w:rsidR="007362CC">
        <w:rPr>
          <w:rFonts w:ascii="Comic Sans MS" w:hAnsi="Comic Sans MS"/>
          <w:sz w:val="20"/>
          <w:szCs w:val="20"/>
        </w:rPr>
        <w:t xml:space="preserve"> January.</w:t>
      </w:r>
    </w:p>
    <w:p w:rsidR="007C485D" w:rsidRDefault="005230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On </w:t>
      </w:r>
      <w:r w:rsidRPr="009E1CD7">
        <w:rPr>
          <w:rFonts w:ascii="Comic Sans MS" w:hAnsi="Comic Sans MS"/>
          <w:b/>
          <w:sz w:val="20"/>
          <w:szCs w:val="20"/>
        </w:rPr>
        <w:t>Friday 24</w:t>
      </w:r>
      <w:r w:rsidRPr="009E1CD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9E1CD7">
        <w:rPr>
          <w:rFonts w:ascii="Comic Sans MS" w:hAnsi="Comic Sans MS"/>
          <w:b/>
          <w:sz w:val="20"/>
          <w:szCs w:val="20"/>
        </w:rPr>
        <w:t xml:space="preserve"> January it is non-uniform day</w:t>
      </w:r>
      <w:r>
        <w:rPr>
          <w:rFonts w:ascii="Comic Sans MS" w:hAnsi="Comic Sans MS"/>
          <w:sz w:val="20"/>
          <w:szCs w:val="20"/>
        </w:rPr>
        <w:t>. Children are to come to school wearing the colours of the Syrian flag (black, green, white and red), with a £1 donation for UNICEF’s Syria Appeal.</w:t>
      </w:r>
      <w:r w:rsidR="007C485D">
        <w:rPr>
          <w:rFonts w:ascii="Comic Sans MS" w:hAnsi="Comic Sans MS"/>
          <w:sz w:val="20"/>
          <w:szCs w:val="20"/>
        </w:rPr>
        <w:t xml:space="preserve"> </w:t>
      </w:r>
    </w:p>
    <w:p w:rsidR="007C485D" w:rsidRDefault="00BE1DC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in the process of uploading </w:t>
      </w:r>
      <w:r w:rsidR="007C485D">
        <w:rPr>
          <w:rFonts w:ascii="Comic Sans MS" w:hAnsi="Comic Sans MS"/>
          <w:sz w:val="20"/>
          <w:szCs w:val="20"/>
        </w:rPr>
        <w:t>the short film we made last year: Our Journey to Becoming a Rights Respecting School</w:t>
      </w:r>
      <w:r>
        <w:rPr>
          <w:rFonts w:ascii="Comic Sans MS" w:hAnsi="Comic Sans MS"/>
          <w:sz w:val="20"/>
          <w:szCs w:val="20"/>
        </w:rPr>
        <w:t>. It will be</w:t>
      </w:r>
      <w:r w:rsidR="007C485D">
        <w:rPr>
          <w:rFonts w:ascii="Comic Sans MS" w:hAnsi="Comic Sans MS"/>
          <w:sz w:val="20"/>
          <w:szCs w:val="20"/>
        </w:rPr>
        <w:t xml:space="preserve"> in the RRSA section of the VLE.</w:t>
      </w:r>
      <w:r>
        <w:rPr>
          <w:rFonts w:ascii="Comic Sans MS" w:hAnsi="Comic Sans MS"/>
          <w:sz w:val="20"/>
          <w:szCs w:val="20"/>
        </w:rPr>
        <w:t xml:space="preserve"> Please take a look as the children did a fantastic job.</w:t>
      </w:r>
    </w:p>
    <w:p w:rsidR="0052307C" w:rsidRDefault="005230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thank you in advance for your on-going support.</w:t>
      </w:r>
    </w:p>
    <w:p w:rsidR="0052307C" w:rsidRDefault="005230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Yours faithfully,</w:t>
      </w:r>
    </w:p>
    <w:p w:rsidR="0052307C" w:rsidRDefault="0052307C">
      <w:pPr>
        <w:rPr>
          <w:rFonts w:ascii="Comic Sans MS" w:hAnsi="Comic Sans MS"/>
          <w:sz w:val="20"/>
          <w:szCs w:val="20"/>
        </w:rPr>
      </w:pPr>
    </w:p>
    <w:p w:rsidR="0052307C" w:rsidRDefault="0052307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Mrs McCarthy (Arts and Multi-cultural Coordinator)</w:t>
      </w:r>
    </w:p>
    <w:p w:rsidR="0052307C" w:rsidRDefault="0052307C">
      <w:pPr>
        <w:rPr>
          <w:rFonts w:ascii="Comic Sans MS" w:hAnsi="Comic Sans MS"/>
          <w:sz w:val="20"/>
          <w:szCs w:val="20"/>
        </w:rPr>
      </w:pPr>
    </w:p>
    <w:p w:rsidR="007362CC" w:rsidRDefault="007362CC">
      <w:pPr>
        <w:rPr>
          <w:rFonts w:ascii="Comic Sans MS" w:hAnsi="Comic Sans MS"/>
          <w:sz w:val="20"/>
          <w:szCs w:val="20"/>
        </w:rPr>
      </w:pPr>
    </w:p>
    <w:p w:rsidR="007362CC" w:rsidRDefault="007362CC">
      <w:pPr>
        <w:rPr>
          <w:rFonts w:ascii="Comic Sans MS" w:hAnsi="Comic Sans MS"/>
          <w:sz w:val="20"/>
          <w:szCs w:val="20"/>
        </w:rPr>
      </w:pPr>
    </w:p>
    <w:p w:rsidR="00E45348" w:rsidRPr="0005238E" w:rsidRDefault="00E45348">
      <w:pPr>
        <w:rPr>
          <w:rFonts w:ascii="Comic Sans MS" w:hAnsi="Comic Sans MS"/>
          <w:sz w:val="20"/>
          <w:szCs w:val="20"/>
        </w:rPr>
      </w:pPr>
    </w:p>
    <w:sectPr w:rsidR="00E45348" w:rsidRPr="0005238E" w:rsidSect="0054646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14" w:rsidRDefault="00870C14" w:rsidP="00F86CB9">
      <w:pPr>
        <w:spacing w:after="0" w:line="240" w:lineRule="auto"/>
      </w:pPr>
      <w:r>
        <w:separator/>
      </w:r>
    </w:p>
  </w:endnote>
  <w:endnote w:type="continuationSeparator" w:id="0">
    <w:p w:rsidR="00870C14" w:rsidRDefault="00870C14" w:rsidP="00F8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14" w:rsidRPr="00F86CB9" w:rsidRDefault="007362CC" w:rsidP="00F86CB9">
    <w:pPr>
      <w:pStyle w:val="Footer"/>
      <w:ind w:right="360"/>
      <w:rPr>
        <w:rFonts w:ascii="Arial" w:hAnsi="Arial" w:cs="Arial"/>
        <w:color w:val="00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1302385</wp:posOffset>
          </wp:positionH>
          <wp:positionV relativeFrom="paragraph">
            <wp:posOffset>140335</wp:posOffset>
          </wp:positionV>
          <wp:extent cx="558800" cy="224155"/>
          <wp:effectExtent l="19050" t="0" r="0" b="0"/>
          <wp:wrapSquare wrapText="bothSides"/>
          <wp:docPr id="6" name="Picture 9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oupDownloadAttach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22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3665855</wp:posOffset>
          </wp:positionH>
          <wp:positionV relativeFrom="paragraph">
            <wp:posOffset>90805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65405</wp:posOffset>
          </wp:positionV>
          <wp:extent cx="463550" cy="414020"/>
          <wp:effectExtent l="19050" t="0" r="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5956300</wp:posOffset>
          </wp:positionH>
          <wp:positionV relativeFrom="paragraph">
            <wp:posOffset>101600</wp:posOffset>
          </wp:positionV>
          <wp:extent cx="387350" cy="260350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26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94615</wp:posOffset>
          </wp:positionV>
          <wp:extent cx="348615" cy="266700"/>
          <wp:effectExtent l="19050" t="0" r="0" b="0"/>
          <wp:wrapSquare wrapText="bothSides"/>
          <wp:docPr id="5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974" t="2499"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0C14">
      <w:rPr>
        <w:rFonts w:ascii="Arial" w:hAnsi="Arial" w:cs="Arial"/>
        <w:color w:val="000000"/>
        <w:sz w:val="20"/>
        <w:szCs w:val="20"/>
      </w:rPr>
      <w:t xml:space="preserve">                                                                      </w:t>
    </w:r>
    <w:r>
      <w:rPr>
        <w:rFonts w:ascii="Arial" w:hAnsi="Arial" w:cs="Arial"/>
        <w:noProof/>
        <w:color w:val="000000"/>
        <w:sz w:val="20"/>
        <w:szCs w:val="20"/>
        <w:lang w:eastAsia="en-GB"/>
      </w:rPr>
      <w:drawing>
        <wp:inline distT="0" distB="0" distL="0" distR="0">
          <wp:extent cx="474345" cy="396875"/>
          <wp:effectExtent l="19050" t="0" r="1905" b="0"/>
          <wp:docPr id="1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utstanding School Logo (Ofsted)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0C14">
      <w:rPr>
        <w:rFonts w:ascii="Arial" w:hAnsi="Arial" w:cs="Arial"/>
        <w:color w:val="000000"/>
        <w:sz w:val="20"/>
        <w:szCs w:val="20"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14" w:rsidRDefault="00870C14" w:rsidP="00F86CB9">
      <w:pPr>
        <w:spacing w:after="0" w:line="240" w:lineRule="auto"/>
      </w:pPr>
      <w:r>
        <w:separator/>
      </w:r>
    </w:p>
  </w:footnote>
  <w:footnote w:type="continuationSeparator" w:id="0">
    <w:p w:rsidR="00870C14" w:rsidRDefault="00870C14" w:rsidP="00F8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322"/>
    <w:multiLevelType w:val="hybridMultilevel"/>
    <w:tmpl w:val="9A2E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770E5"/>
    <w:multiLevelType w:val="hybridMultilevel"/>
    <w:tmpl w:val="859E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646A"/>
    <w:rsid w:val="0005238E"/>
    <w:rsid w:val="00082927"/>
    <w:rsid w:val="0008716B"/>
    <w:rsid w:val="0009433A"/>
    <w:rsid w:val="000E6FCF"/>
    <w:rsid w:val="0011373E"/>
    <w:rsid w:val="001848E6"/>
    <w:rsid w:val="001B581A"/>
    <w:rsid w:val="0026072B"/>
    <w:rsid w:val="00272F30"/>
    <w:rsid w:val="00291E54"/>
    <w:rsid w:val="002E13D1"/>
    <w:rsid w:val="003457D2"/>
    <w:rsid w:val="00466BCF"/>
    <w:rsid w:val="0047691A"/>
    <w:rsid w:val="0052307C"/>
    <w:rsid w:val="0054646A"/>
    <w:rsid w:val="00614CC6"/>
    <w:rsid w:val="00686E04"/>
    <w:rsid w:val="006D76D4"/>
    <w:rsid w:val="007362CC"/>
    <w:rsid w:val="007C485D"/>
    <w:rsid w:val="00836B17"/>
    <w:rsid w:val="00837047"/>
    <w:rsid w:val="008528CB"/>
    <w:rsid w:val="008564D4"/>
    <w:rsid w:val="00870C14"/>
    <w:rsid w:val="009E1CD7"/>
    <w:rsid w:val="00A8376D"/>
    <w:rsid w:val="00B45993"/>
    <w:rsid w:val="00B72396"/>
    <w:rsid w:val="00BA14E8"/>
    <w:rsid w:val="00BE1DC2"/>
    <w:rsid w:val="00C95B79"/>
    <w:rsid w:val="00CB175B"/>
    <w:rsid w:val="00CC31AB"/>
    <w:rsid w:val="00D45347"/>
    <w:rsid w:val="00E27DA2"/>
    <w:rsid w:val="00E45348"/>
    <w:rsid w:val="00F24B81"/>
    <w:rsid w:val="00F25EF4"/>
    <w:rsid w:val="00F80CF7"/>
    <w:rsid w:val="00F86CB9"/>
    <w:rsid w:val="00FA537E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6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4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4646A"/>
    <w:pPr>
      <w:spacing w:after="0" w:line="240" w:lineRule="auto"/>
    </w:pPr>
    <w:rPr>
      <w:rFonts w:ascii="Times New Roman" w:eastAsia="Times New Roman" w:hAnsi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46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464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8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CB9"/>
    <w:rPr>
      <w:rFonts w:cs="Times New Roman"/>
    </w:rPr>
  </w:style>
  <w:style w:type="paragraph" w:styleId="Footer">
    <w:name w:val="footer"/>
    <w:basedOn w:val="Normal"/>
    <w:link w:val="FooterChar"/>
    <w:rsid w:val="00F8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CB9"/>
    <w:rPr>
      <w:rFonts w:cs="Times New Roman"/>
    </w:rPr>
  </w:style>
  <w:style w:type="paragraph" w:styleId="ListParagraph">
    <w:name w:val="List Paragraph"/>
    <w:basedOn w:val="Normal"/>
    <w:uiPriority w:val="34"/>
    <w:qFormat/>
    <w:rsid w:val="0005238E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1848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1848E6"/>
    <w:rPr>
      <w:rFonts w:ascii="Times New Roman" w:eastAsia="Times New Roman" w:hAnsi="Times New Roman"/>
      <w:b/>
      <w:bCs/>
      <w:sz w:val="4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fice@stbridgets.wirral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-bridgets.eschools.co.uk/sit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McCarthyT</cp:lastModifiedBy>
  <cp:revision>5</cp:revision>
  <cp:lastPrinted>2014-01-16T13:21:00Z</cp:lastPrinted>
  <dcterms:created xsi:type="dcterms:W3CDTF">2014-01-12T21:04:00Z</dcterms:created>
  <dcterms:modified xsi:type="dcterms:W3CDTF">2014-01-16T14:28:00Z</dcterms:modified>
</cp:coreProperties>
</file>