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74"/>
      </w:tblGrid>
      <w:tr w:rsidR="00E5532E" w:rsidTr="0099349B">
        <w:trPr>
          <w:trHeight w:val="2960"/>
        </w:trPr>
        <w:tc>
          <w:tcPr>
            <w:tcW w:w="2518" w:type="dxa"/>
          </w:tcPr>
          <w:p w:rsidR="00E5532E" w:rsidRDefault="00E5532E" w:rsidP="0099349B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4" w:type="dxa"/>
          </w:tcPr>
          <w:p w:rsidR="00E5532E" w:rsidRPr="00614CC6" w:rsidRDefault="00E5532E" w:rsidP="0099349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</w:t>
            </w:r>
            <w:proofErr w:type="spellStart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Feuvre</w:t>
            </w:r>
            <w:proofErr w:type="spellEnd"/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623325" w:rsidP="0099349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-836930</wp:posOffset>
                  </wp:positionV>
                  <wp:extent cx="833120" cy="817245"/>
                  <wp:effectExtent l="152400" t="152400" r="138430" b="135255"/>
                  <wp:wrapSquare wrapText="bothSides"/>
                  <wp:docPr id="6" name="Picture 1" descr="http://www.rankopedia.com/CandidatePix/116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nkopedia.com/CandidatePix/116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5849">
                            <a:off x="0" y="0"/>
                            <a:ext cx="83312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4D4117" w:rsidRPr="001B581A" w:rsidRDefault="004D4117" w:rsidP="004D4117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French Script MT" w:hAnsi="French Script MT"/>
                <w:b/>
                <w:sz w:val="40"/>
                <w:szCs w:val="40"/>
              </w:rPr>
              <w:t xml:space="preserve">                </w:t>
            </w:r>
            <w:r w:rsidRPr="00EC519F">
              <w:rPr>
                <w:rFonts w:ascii="French Script MT" w:hAnsi="French Script MT"/>
                <w:b/>
                <w:sz w:val="40"/>
                <w:szCs w:val="40"/>
              </w:rPr>
              <w:t>Faith, Hope and Love</w:t>
            </w:r>
          </w:p>
        </w:tc>
      </w:tr>
    </w:tbl>
    <w:p w:rsidR="00DF006E" w:rsidRDefault="00DF006E" w:rsidP="00DF006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ED7039" w:rsidRPr="00ED7039" w:rsidRDefault="00ED7039" w:rsidP="00DF006E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ED7039">
        <w:rPr>
          <w:rFonts w:ascii="Comic Sans MS" w:hAnsi="Comic Sans MS"/>
          <w:b/>
          <w:sz w:val="28"/>
          <w:szCs w:val="24"/>
          <w:u w:val="single"/>
        </w:rPr>
        <w:t>KS2 (Years 3-6) Spelling</w:t>
      </w:r>
    </w:p>
    <w:p w:rsidR="009A2580" w:rsidRDefault="009A2580" w:rsidP="009A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Parents/guardians,</w:t>
      </w:r>
    </w:p>
    <w:p w:rsidR="009A2580" w:rsidRDefault="00ED7039" w:rsidP="009A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the increased focus on spelling for National Tests we need to enhance our spelling teaching in school. </w:t>
      </w:r>
      <w:r w:rsidR="009A2580">
        <w:rPr>
          <w:rFonts w:ascii="Arial" w:hAnsi="Arial" w:cs="Arial"/>
          <w:sz w:val="24"/>
          <w:szCs w:val="24"/>
        </w:rPr>
        <w:t xml:space="preserve">Your child will be introduced to a new programme, called </w:t>
      </w:r>
      <w:r w:rsidR="009A2580" w:rsidRPr="00AB3B4F">
        <w:rPr>
          <w:rFonts w:ascii="Arial" w:hAnsi="Arial" w:cs="Arial"/>
          <w:i/>
          <w:sz w:val="24"/>
          <w:szCs w:val="24"/>
        </w:rPr>
        <w:t xml:space="preserve">Read Write </w:t>
      </w:r>
      <w:proofErr w:type="spellStart"/>
      <w:r w:rsidR="009A2580" w:rsidRPr="00AB3B4F">
        <w:rPr>
          <w:rFonts w:ascii="Arial" w:hAnsi="Arial" w:cs="Arial"/>
          <w:i/>
          <w:sz w:val="24"/>
          <w:szCs w:val="24"/>
        </w:rPr>
        <w:t>Inc</w:t>
      </w:r>
      <w:proofErr w:type="spellEnd"/>
      <w:r w:rsidR="009A2580" w:rsidRPr="00AB3B4F">
        <w:rPr>
          <w:rFonts w:ascii="Arial" w:hAnsi="Arial" w:cs="Arial"/>
          <w:i/>
          <w:sz w:val="24"/>
          <w:szCs w:val="24"/>
        </w:rPr>
        <w:t xml:space="preserve"> Spelling,</w:t>
      </w:r>
      <w:r w:rsidR="009A2580">
        <w:rPr>
          <w:rFonts w:ascii="Arial" w:hAnsi="Arial" w:cs="Arial"/>
          <w:sz w:val="24"/>
          <w:szCs w:val="24"/>
        </w:rPr>
        <w:t xml:space="preserve"> which will make </w:t>
      </w:r>
      <w:r w:rsidR="009A2580" w:rsidRPr="00F26B6F">
        <w:rPr>
          <w:rFonts w:ascii="Arial" w:hAnsi="Arial" w:cs="Arial"/>
          <w:sz w:val="24"/>
          <w:szCs w:val="24"/>
        </w:rPr>
        <w:t xml:space="preserve">spelling fun, enjoyable and interesting! </w:t>
      </w:r>
    </w:p>
    <w:p w:rsidR="009A2580" w:rsidRPr="00AB3B4F" w:rsidRDefault="009A2580" w:rsidP="009A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many of our children score highly in a weekly spelling test we have found that a large proportion </w:t>
      </w:r>
      <w:r w:rsidRPr="00F26B6F">
        <w:rPr>
          <w:rFonts w:ascii="Arial" w:hAnsi="Arial" w:cs="Arial"/>
          <w:sz w:val="24"/>
          <w:szCs w:val="24"/>
        </w:rPr>
        <w:t xml:space="preserve">of our children have found memorising spelling for a test stressful or they have forgotten the spelling of the words immediately after the test. Therefore we have invested in a </w:t>
      </w:r>
      <w:r>
        <w:rPr>
          <w:rFonts w:ascii="Arial" w:hAnsi="Arial" w:cs="Arial"/>
          <w:sz w:val="24"/>
          <w:szCs w:val="24"/>
        </w:rPr>
        <w:t>programme</w:t>
      </w:r>
      <w:r w:rsidRPr="00F26B6F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uses proven strategies of teacher modelling followed by partner work, to embed learning. </w:t>
      </w:r>
    </w:p>
    <w:p w:rsidR="009A2580" w:rsidRDefault="009A2580" w:rsidP="009A2580">
      <w:pPr>
        <w:jc w:val="both"/>
        <w:rPr>
          <w:rFonts w:ascii="Arial" w:hAnsi="Arial" w:cs="Arial"/>
          <w:sz w:val="24"/>
          <w:szCs w:val="24"/>
        </w:rPr>
      </w:pPr>
      <w:r w:rsidRPr="00F26B6F">
        <w:rPr>
          <w:rFonts w:ascii="Arial" w:hAnsi="Arial" w:cs="Arial"/>
          <w:sz w:val="24"/>
          <w:szCs w:val="24"/>
        </w:rPr>
        <w:t xml:space="preserve">The spelling programme </w:t>
      </w:r>
      <w:r>
        <w:rPr>
          <w:rFonts w:ascii="Arial" w:hAnsi="Arial" w:cs="Arial"/>
          <w:sz w:val="24"/>
          <w:szCs w:val="24"/>
        </w:rPr>
        <w:t xml:space="preserve">comprises </w:t>
      </w:r>
      <w:r w:rsidRPr="00F26B6F">
        <w:rPr>
          <w:rFonts w:ascii="Arial" w:hAnsi="Arial" w:cs="Arial"/>
          <w:sz w:val="24"/>
          <w:szCs w:val="24"/>
        </w:rPr>
        <w:t xml:space="preserve">of teacher-led activities, paired work and independent </w:t>
      </w:r>
      <w:r>
        <w:rPr>
          <w:rFonts w:ascii="Arial" w:hAnsi="Arial" w:cs="Arial"/>
          <w:sz w:val="24"/>
          <w:szCs w:val="24"/>
        </w:rPr>
        <w:t xml:space="preserve">short and progressive </w:t>
      </w:r>
      <w:r w:rsidRPr="00F26B6F">
        <w:rPr>
          <w:rFonts w:ascii="Arial" w:hAnsi="Arial" w:cs="Arial"/>
          <w:sz w:val="24"/>
          <w:szCs w:val="24"/>
        </w:rPr>
        <w:t>activities. Alongside this</w:t>
      </w:r>
      <w:r>
        <w:rPr>
          <w:rFonts w:ascii="Arial" w:hAnsi="Arial" w:cs="Arial"/>
          <w:sz w:val="24"/>
          <w:szCs w:val="24"/>
        </w:rPr>
        <w:t>,</w:t>
      </w:r>
      <w:r w:rsidRPr="00F26B6F">
        <w:rPr>
          <w:rFonts w:ascii="Arial" w:hAnsi="Arial" w:cs="Arial"/>
          <w:sz w:val="24"/>
          <w:szCs w:val="24"/>
        </w:rPr>
        <w:t xml:space="preserve"> there is a Spelling Log where children can record the words they find difficul</w:t>
      </w:r>
      <w:r w:rsidR="00207BB8">
        <w:rPr>
          <w:rFonts w:ascii="Arial" w:hAnsi="Arial" w:cs="Arial"/>
          <w:sz w:val="24"/>
          <w:szCs w:val="24"/>
        </w:rPr>
        <w:t xml:space="preserve">t to spell. </w:t>
      </w:r>
      <w:r w:rsidR="00207BB8" w:rsidRPr="00207BB8">
        <w:rPr>
          <w:rFonts w:ascii="Arial" w:hAnsi="Arial" w:cs="Arial"/>
          <w:b/>
          <w:sz w:val="24"/>
          <w:szCs w:val="24"/>
        </w:rPr>
        <w:t xml:space="preserve">Because spelling will be </w:t>
      </w:r>
      <w:r w:rsidRPr="00207BB8">
        <w:rPr>
          <w:rFonts w:ascii="Arial" w:hAnsi="Arial" w:cs="Arial"/>
          <w:b/>
          <w:sz w:val="24"/>
          <w:szCs w:val="24"/>
        </w:rPr>
        <w:t>taught and rehearsed regularly,</w:t>
      </w:r>
      <w:r w:rsidRPr="00F26B6F">
        <w:rPr>
          <w:rFonts w:ascii="Arial" w:hAnsi="Arial" w:cs="Arial"/>
          <w:sz w:val="24"/>
          <w:szCs w:val="24"/>
        </w:rPr>
        <w:t xml:space="preserve"> </w:t>
      </w:r>
      <w:r w:rsidRPr="00ED7039">
        <w:rPr>
          <w:rFonts w:ascii="Arial" w:hAnsi="Arial" w:cs="Arial"/>
          <w:b/>
          <w:sz w:val="24"/>
          <w:szCs w:val="24"/>
        </w:rPr>
        <w:t>children will not be given weekly lists of spellings to learn for a test.</w:t>
      </w:r>
      <w:r w:rsidRPr="00F26B6F">
        <w:rPr>
          <w:rFonts w:ascii="Arial" w:hAnsi="Arial" w:cs="Arial"/>
          <w:sz w:val="24"/>
          <w:szCs w:val="24"/>
        </w:rPr>
        <w:t xml:space="preserve"> </w:t>
      </w:r>
      <w:r w:rsidR="00207BB8">
        <w:rPr>
          <w:rFonts w:ascii="Arial" w:hAnsi="Arial" w:cs="Arial"/>
          <w:sz w:val="24"/>
          <w:szCs w:val="24"/>
        </w:rPr>
        <w:t>Instead, a</w:t>
      </w:r>
      <w:r w:rsidRPr="00F26B6F">
        <w:rPr>
          <w:rFonts w:ascii="Arial" w:hAnsi="Arial" w:cs="Arial"/>
          <w:sz w:val="24"/>
          <w:szCs w:val="24"/>
        </w:rPr>
        <w:t>ssessment throughout a unit will be ongoing and children will be logging spellings</w:t>
      </w:r>
      <w:r>
        <w:rPr>
          <w:rFonts w:ascii="Arial" w:hAnsi="Arial" w:cs="Arial"/>
          <w:sz w:val="24"/>
          <w:szCs w:val="24"/>
        </w:rPr>
        <w:t xml:space="preserve"> in their log</w:t>
      </w:r>
      <w:r w:rsidRPr="00F26B6F">
        <w:rPr>
          <w:rFonts w:ascii="Arial" w:hAnsi="Arial" w:cs="Arial"/>
          <w:sz w:val="24"/>
          <w:szCs w:val="24"/>
        </w:rPr>
        <w:t xml:space="preserve"> that they find difficult. </w:t>
      </w:r>
    </w:p>
    <w:p w:rsidR="009A2580" w:rsidRDefault="009A2580" w:rsidP="009A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further support your child they will be receiving a list of their year group spellings that they are expected to practise as part of their homework. All of these spellings will be practised throughout the </w:t>
      </w:r>
      <w:r w:rsidRPr="009F07AB">
        <w:rPr>
          <w:rFonts w:ascii="Arial" w:hAnsi="Arial" w:cs="Arial"/>
          <w:i/>
          <w:sz w:val="24"/>
          <w:szCs w:val="24"/>
        </w:rPr>
        <w:t xml:space="preserve">Read Write </w:t>
      </w:r>
      <w:proofErr w:type="spellStart"/>
      <w:r w:rsidRPr="009F07AB">
        <w:rPr>
          <w:rFonts w:ascii="Arial" w:hAnsi="Arial" w:cs="Arial"/>
          <w:i/>
          <w:sz w:val="24"/>
          <w:szCs w:val="24"/>
        </w:rPr>
        <w:t>Inc</w:t>
      </w:r>
      <w:proofErr w:type="spellEnd"/>
      <w:r>
        <w:rPr>
          <w:rFonts w:ascii="Arial" w:hAnsi="Arial" w:cs="Arial"/>
          <w:sz w:val="24"/>
          <w:szCs w:val="24"/>
        </w:rPr>
        <w:t xml:space="preserve"> units of work. In addition the common exception words, which are taught during year 1 and 2, will als</w:t>
      </w:r>
      <w:r w:rsidR="003E24DE">
        <w:rPr>
          <w:rFonts w:ascii="Arial" w:hAnsi="Arial" w:cs="Arial"/>
          <w:sz w:val="24"/>
          <w:szCs w:val="24"/>
        </w:rPr>
        <w:t>o be provided for you to practis</w:t>
      </w:r>
      <w:r>
        <w:rPr>
          <w:rFonts w:ascii="Arial" w:hAnsi="Arial" w:cs="Arial"/>
          <w:sz w:val="24"/>
          <w:szCs w:val="24"/>
        </w:rPr>
        <w:t xml:space="preserve">e. </w:t>
      </w:r>
    </w:p>
    <w:p w:rsidR="00ED7039" w:rsidRDefault="00ED7039" w:rsidP="009A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parent there are many ways that you can support your child at home with their learning, some of these are listed below for you:</w:t>
      </w:r>
    </w:p>
    <w:p w:rsidR="00ED7039" w:rsidRDefault="00ED7039" w:rsidP="00ED703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Practise your child’s year group spellings in their homework book each week.</w:t>
      </w:r>
    </w:p>
    <w:p w:rsidR="00ED7039" w:rsidRDefault="00ED7039" w:rsidP="00ED703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Practise the common exception words on a weekly basis.</w:t>
      </w:r>
    </w:p>
    <w:p w:rsidR="00ED7039" w:rsidRPr="00ED7039" w:rsidRDefault="00ED7039" w:rsidP="00ED703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to listen to your child read regularly, discussing the text throughout. </w:t>
      </w:r>
    </w:p>
    <w:p w:rsidR="009A2580" w:rsidRDefault="00ED7039" w:rsidP="009A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Pr="00ED7039">
        <w:rPr>
          <w:rFonts w:ascii="Arial" w:hAnsi="Arial" w:cs="Arial"/>
          <w:b/>
          <w:sz w:val="24"/>
          <w:szCs w:val="24"/>
        </w:rPr>
        <w:t>Thursday 7</w:t>
      </w:r>
      <w:r w:rsidRPr="00ED703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ED7039">
        <w:rPr>
          <w:rFonts w:ascii="Arial" w:hAnsi="Arial" w:cs="Arial"/>
          <w:b/>
          <w:sz w:val="24"/>
          <w:szCs w:val="24"/>
        </w:rPr>
        <w:t xml:space="preserve"> January at 6:00 pm</w:t>
      </w:r>
      <w:r>
        <w:rPr>
          <w:rFonts w:ascii="Arial" w:hAnsi="Arial" w:cs="Arial"/>
          <w:sz w:val="24"/>
          <w:szCs w:val="24"/>
        </w:rPr>
        <w:t xml:space="preserve"> </w:t>
      </w:r>
      <w:r w:rsidR="009A2580">
        <w:rPr>
          <w:rFonts w:ascii="Arial" w:hAnsi="Arial" w:cs="Arial"/>
          <w:sz w:val="24"/>
          <w:szCs w:val="24"/>
        </w:rPr>
        <w:t>there will be a parents spelling evening</w:t>
      </w:r>
      <w:r>
        <w:rPr>
          <w:rFonts w:ascii="Arial" w:hAnsi="Arial" w:cs="Arial"/>
          <w:sz w:val="24"/>
          <w:szCs w:val="24"/>
        </w:rPr>
        <w:t>, in the hall,</w:t>
      </w:r>
      <w:r w:rsidR="009A2580">
        <w:rPr>
          <w:rFonts w:ascii="Arial" w:hAnsi="Arial" w:cs="Arial"/>
          <w:sz w:val="24"/>
          <w:szCs w:val="24"/>
        </w:rPr>
        <w:t xml:space="preserve"> where </w:t>
      </w:r>
      <w:r>
        <w:rPr>
          <w:rFonts w:ascii="Arial" w:hAnsi="Arial" w:cs="Arial"/>
          <w:sz w:val="24"/>
          <w:szCs w:val="24"/>
        </w:rPr>
        <w:t xml:space="preserve">the </w:t>
      </w:r>
      <w:r w:rsidRPr="00ED7039">
        <w:rPr>
          <w:rFonts w:ascii="Arial" w:hAnsi="Arial" w:cs="Arial"/>
          <w:i/>
          <w:sz w:val="24"/>
          <w:szCs w:val="24"/>
        </w:rPr>
        <w:t xml:space="preserve">Read Write </w:t>
      </w:r>
      <w:proofErr w:type="spellStart"/>
      <w:r w:rsidRPr="00ED7039">
        <w:rPr>
          <w:rFonts w:ascii="Arial" w:hAnsi="Arial" w:cs="Arial"/>
          <w:i/>
          <w:sz w:val="24"/>
          <w:szCs w:val="24"/>
        </w:rPr>
        <w:t>Inc</w:t>
      </w:r>
      <w:proofErr w:type="spellEnd"/>
      <w:r>
        <w:rPr>
          <w:rFonts w:ascii="Arial" w:hAnsi="Arial" w:cs="Arial"/>
          <w:sz w:val="24"/>
          <w:szCs w:val="24"/>
        </w:rPr>
        <w:t xml:space="preserve"> spelling </w:t>
      </w:r>
      <w:r w:rsidR="009A2580">
        <w:rPr>
          <w:rFonts w:ascii="Arial" w:hAnsi="Arial" w:cs="Arial"/>
          <w:sz w:val="24"/>
          <w:szCs w:val="24"/>
        </w:rPr>
        <w:t>activities will be discussed</w:t>
      </w:r>
      <w:r>
        <w:rPr>
          <w:rFonts w:ascii="Arial" w:hAnsi="Arial" w:cs="Arial"/>
          <w:sz w:val="24"/>
          <w:szCs w:val="24"/>
        </w:rPr>
        <w:t>. All welcome!</w:t>
      </w:r>
    </w:p>
    <w:p w:rsidR="009A2580" w:rsidRDefault="00ED7039" w:rsidP="009A258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75C675C" wp14:editId="4EF5E92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76400" cy="832485"/>
            <wp:effectExtent l="0" t="0" r="0" b="5715"/>
            <wp:wrapTight wrapText="bothSides">
              <wp:wrapPolygon edited="0">
                <wp:start x="0" y="0"/>
                <wp:lineTo x="0" y="21254"/>
                <wp:lineTo x="21355" y="21254"/>
                <wp:lineTo x="21355" y="0"/>
                <wp:lineTo x="0" y="0"/>
              </wp:wrapPolygon>
            </wp:wrapTight>
            <wp:docPr id="10" name="Picture 10" descr="http://www.teachprimary.com/images/content/triedandtested/3455/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primary.com/images/content/triedandtested/3455/ma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0" b="18750"/>
                    <a:stretch/>
                  </pic:blipFill>
                  <pic:spPr bwMode="auto">
                    <a:xfrm>
                      <a:off x="0" y="0"/>
                      <a:ext cx="16764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580">
        <w:rPr>
          <w:rFonts w:ascii="Arial" w:hAnsi="Arial" w:cs="Arial"/>
          <w:sz w:val="24"/>
          <w:szCs w:val="24"/>
        </w:rPr>
        <w:t>Thank you for your continued support</w:t>
      </w:r>
    </w:p>
    <w:p w:rsidR="00ED7039" w:rsidRDefault="009A2580" w:rsidP="009A25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Mrs V Neal</w:t>
      </w:r>
    </w:p>
    <w:p w:rsidR="00FB4E67" w:rsidRPr="00ED7039" w:rsidRDefault="009A2580" w:rsidP="00ED7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Co-ordinator</w:t>
      </w:r>
    </w:p>
    <w:sectPr w:rsidR="00FB4E67" w:rsidRPr="00ED7039" w:rsidSect="00E5532E">
      <w:footerReference w:type="default" r:id="rId13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50" w:rsidRDefault="00732450" w:rsidP="00E5532E">
      <w:pPr>
        <w:spacing w:after="0" w:line="240" w:lineRule="auto"/>
      </w:pPr>
      <w:r>
        <w:separator/>
      </w:r>
    </w:p>
  </w:endnote>
  <w:endnote w:type="continuationSeparator" w:id="0">
    <w:p w:rsidR="00732450" w:rsidRDefault="00732450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A3" w:rsidRDefault="00711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5580380</wp:posOffset>
          </wp:positionH>
          <wp:positionV relativeFrom="paragraph">
            <wp:posOffset>201295</wp:posOffset>
          </wp:positionV>
          <wp:extent cx="370205" cy="413385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0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4690110</wp:posOffset>
          </wp:positionH>
          <wp:positionV relativeFrom="paragraph">
            <wp:posOffset>257175</wp:posOffset>
          </wp:positionV>
          <wp:extent cx="465455" cy="413385"/>
          <wp:effectExtent l="19050" t="0" r="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3831590</wp:posOffset>
          </wp:positionH>
          <wp:positionV relativeFrom="paragraph">
            <wp:posOffset>264795</wp:posOffset>
          </wp:positionV>
          <wp:extent cx="481330" cy="39751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133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2821305</wp:posOffset>
          </wp:positionH>
          <wp:positionV relativeFrom="paragraph">
            <wp:posOffset>153670</wp:posOffset>
          </wp:positionV>
          <wp:extent cx="593090" cy="65151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309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264795</wp:posOffset>
          </wp:positionV>
          <wp:extent cx="593090" cy="33337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881380</wp:posOffset>
          </wp:positionH>
          <wp:positionV relativeFrom="paragraph">
            <wp:posOffset>344170</wp:posOffset>
          </wp:positionV>
          <wp:extent cx="561340" cy="222250"/>
          <wp:effectExtent l="19050" t="0" r="0" b="0"/>
          <wp:wrapSquare wrapText="bothSides"/>
          <wp:docPr id="5" name="Picture 9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6203950</wp:posOffset>
          </wp:positionH>
          <wp:positionV relativeFrom="paragraph">
            <wp:posOffset>310515</wp:posOffset>
          </wp:positionV>
          <wp:extent cx="387350" cy="260350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50" w:rsidRDefault="00732450" w:rsidP="00E5532E">
      <w:pPr>
        <w:spacing w:after="0" w:line="240" w:lineRule="auto"/>
      </w:pPr>
      <w:r>
        <w:separator/>
      </w:r>
    </w:p>
  </w:footnote>
  <w:footnote w:type="continuationSeparator" w:id="0">
    <w:p w:rsidR="00732450" w:rsidRDefault="00732450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72"/>
    <w:multiLevelType w:val="hybridMultilevel"/>
    <w:tmpl w:val="A6E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50C"/>
    <w:multiLevelType w:val="hybridMultilevel"/>
    <w:tmpl w:val="7DE4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24B0A"/>
    <w:multiLevelType w:val="hybridMultilevel"/>
    <w:tmpl w:val="1D5A7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E74951"/>
    <w:multiLevelType w:val="hybridMultilevel"/>
    <w:tmpl w:val="E008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1253C1"/>
    <w:rsid w:val="001F56FB"/>
    <w:rsid w:val="00207BB8"/>
    <w:rsid w:val="00243CF5"/>
    <w:rsid w:val="003A0A44"/>
    <w:rsid w:val="003E24DE"/>
    <w:rsid w:val="00431A6F"/>
    <w:rsid w:val="004C302E"/>
    <w:rsid w:val="004D4117"/>
    <w:rsid w:val="005023D5"/>
    <w:rsid w:val="005B2CDA"/>
    <w:rsid w:val="00623325"/>
    <w:rsid w:val="006E7426"/>
    <w:rsid w:val="00711DA3"/>
    <w:rsid w:val="00732450"/>
    <w:rsid w:val="008270A2"/>
    <w:rsid w:val="0099349B"/>
    <w:rsid w:val="00993837"/>
    <w:rsid w:val="009A2580"/>
    <w:rsid w:val="00A1203A"/>
    <w:rsid w:val="00AE0BA4"/>
    <w:rsid w:val="00C67372"/>
    <w:rsid w:val="00CC0584"/>
    <w:rsid w:val="00D436C4"/>
    <w:rsid w:val="00D451B4"/>
    <w:rsid w:val="00DF006E"/>
    <w:rsid w:val="00E2057B"/>
    <w:rsid w:val="00E5532E"/>
    <w:rsid w:val="00ED7039"/>
    <w:rsid w:val="00F34294"/>
    <w:rsid w:val="00F71060"/>
    <w:rsid w:val="00F76A54"/>
    <w:rsid w:val="00FB4E67"/>
    <w:rsid w:val="00F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-bridgets.eschools.co.uk/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300FA1D4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2</cp:revision>
  <cp:lastPrinted>2015-11-11T12:37:00Z</cp:lastPrinted>
  <dcterms:created xsi:type="dcterms:W3CDTF">2015-11-19T16:58:00Z</dcterms:created>
  <dcterms:modified xsi:type="dcterms:W3CDTF">2015-11-19T16:58:00Z</dcterms:modified>
</cp:coreProperties>
</file>