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2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525"/>
        <w:gridCol w:w="8302"/>
      </w:tblGrid>
      <w:tr w:rsidR="00E5532E" w:rsidTr="002F1678">
        <w:trPr>
          <w:trHeight w:val="1682"/>
        </w:trPr>
        <w:tc>
          <w:tcPr>
            <w:tcW w:w="2525" w:type="dxa"/>
          </w:tcPr>
          <w:p w:rsidR="00E5532E" w:rsidRDefault="00E5532E" w:rsidP="009A20DA">
            <w:r>
              <w:rPr>
                <w:noProof/>
              </w:rPr>
              <w:drawing>
                <wp:anchor distT="0" distB="0" distL="114300" distR="114300" simplePos="0" relativeHeight="251659264" behindDoc="0" locked="0" layoutInCell="1" allowOverlap="1">
                  <wp:simplePos x="0" y="0"/>
                  <wp:positionH relativeFrom="column">
                    <wp:posOffset>173990</wp:posOffset>
                  </wp:positionH>
                  <wp:positionV relativeFrom="paragraph">
                    <wp:posOffset>88900</wp:posOffset>
                  </wp:positionV>
                  <wp:extent cx="1127760" cy="1336675"/>
                  <wp:effectExtent l="0" t="0" r="0" b="0"/>
                  <wp:wrapSquare wrapText="bothSides"/>
                  <wp:docPr id="1" name="Picture 0" descr="SBS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S Logo.bmp"/>
                          <pic:cNvPicPr/>
                        </pic:nvPicPr>
                        <pic:blipFill>
                          <a:blip r:embed="rId8" cstate="print"/>
                          <a:srcRect l="5211" t="4065" r="8756"/>
                          <a:stretch>
                            <a:fillRect/>
                          </a:stretch>
                        </pic:blipFill>
                        <pic:spPr>
                          <a:xfrm>
                            <a:off x="0" y="0"/>
                            <a:ext cx="1127760" cy="1336675"/>
                          </a:xfrm>
                          <a:prstGeom prst="rect">
                            <a:avLst/>
                          </a:prstGeom>
                        </pic:spPr>
                      </pic:pic>
                    </a:graphicData>
                  </a:graphic>
                </wp:anchor>
              </w:drawing>
            </w:r>
          </w:p>
        </w:tc>
        <w:tc>
          <w:tcPr>
            <w:tcW w:w="8302" w:type="dxa"/>
          </w:tcPr>
          <w:p w:rsidR="00E5532E" w:rsidRPr="00614CC6" w:rsidRDefault="00E5532E" w:rsidP="009A20DA">
            <w:pPr>
              <w:rPr>
                <w:rFonts w:ascii="Lucida Calligraphy" w:hAnsi="Lucida Calligraphy"/>
                <w:b/>
                <w:sz w:val="40"/>
                <w:szCs w:val="40"/>
              </w:rPr>
            </w:pPr>
            <w:r w:rsidRPr="00614CC6">
              <w:rPr>
                <w:rFonts w:ascii="Lucida Calligraphy" w:hAnsi="Lucida Calligraphy"/>
                <w:b/>
                <w:sz w:val="40"/>
                <w:szCs w:val="40"/>
              </w:rPr>
              <w:t>St Bridget’s C of E Primary School</w:t>
            </w:r>
          </w:p>
          <w:p w:rsidR="00E5532E" w:rsidRPr="00614CC6" w:rsidRDefault="00E5532E" w:rsidP="009A20DA">
            <w:pPr>
              <w:pStyle w:val="BodyText"/>
              <w:jc w:val="center"/>
              <w:rPr>
                <w:rFonts w:ascii="Lucida Calligraphy" w:hAnsi="Lucida Calligraphy" w:cs="Arial"/>
                <w:b w:val="0"/>
                <w:sz w:val="10"/>
                <w:szCs w:val="10"/>
              </w:rPr>
            </w:pPr>
          </w:p>
          <w:p w:rsidR="00E5532E" w:rsidRPr="001B581A" w:rsidRDefault="00A87AF1" w:rsidP="009A20DA">
            <w:pPr>
              <w:pStyle w:val="BodyText"/>
              <w:jc w:val="center"/>
              <w:rPr>
                <w:rFonts w:ascii="Lucida Calligraphy" w:hAnsi="Lucida Calligraphy" w:cs="Arial"/>
                <w:b w:val="0"/>
                <w:sz w:val="16"/>
                <w:szCs w:val="16"/>
              </w:rPr>
            </w:pPr>
            <w:r>
              <w:rPr>
                <w:rFonts w:ascii="SassoonCRInfant" w:hAnsi="SassoonCRInfant"/>
                <w:noProof/>
                <w:sz w:val="24"/>
              </w:rPr>
              <w:drawing>
                <wp:anchor distT="0" distB="0" distL="114300" distR="114300" simplePos="0" relativeHeight="251666432" behindDoc="1" locked="0" layoutInCell="1" allowOverlap="1">
                  <wp:simplePos x="0" y="0"/>
                  <wp:positionH relativeFrom="column">
                    <wp:posOffset>3685540</wp:posOffset>
                  </wp:positionH>
                  <wp:positionV relativeFrom="paragraph">
                    <wp:posOffset>121920</wp:posOffset>
                  </wp:positionV>
                  <wp:extent cx="1366520" cy="1351915"/>
                  <wp:effectExtent l="0" t="0" r="0" b="0"/>
                  <wp:wrapTight wrapText="bothSides">
                    <wp:wrapPolygon edited="0">
                      <wp:start x="6625" y="0"/>
                      <wp:lineTo x="3914" y="2435"/>
                      <wp:lineTo x="2108" y="4566"/>
                      <wp:lineTo x="602" y="5174"/>
                      <wp:lineTo x="602" y="6087"/>
                      <wp:lineTo x="1506" y="9740"/>
                      <wp:lineTo x="0" y="13392"/>
                      <wp:lineTo x="0" y="14305"/>
                      <wp:lineTo x="12948" y="21306"/>
                      <wp:lineTo x="13249" y="21306"/>
                      <wp:lineTo x="15056" y="21306"/>
                      <wp:lineTo x="16260" y="19480"/>
                      <wp:lineTo x="21379" y="7914"/>
                      <wp:lineTo x="21379" y="7000"/>
                      <wp:lineTo x="18970" y="4870"/>
                      <wp:lineTo x="19572" y="3348"/>
                      <wp:lineTo x="16862" y="2435"/>
                      <wp:lineTo x="8130" y="0"/>
                      <wp:lineTo x="6625"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6520" cy="1351915"/>
                          </a:xfrm>
                          <a:prstGeom prst="rect">
                            <a:avLst/>
                          </a:prstGeom>
                          <a:noFill/>
                        </pic:spPr>
                      </pic:pic>
                    </a:graphicData>
                  </a:graphic>
                </wp:anchor>
              </w:drawing>
            </w:r>
            <w:r w:rsidR="00E5532E" w:rsidRPr="001B581A">
              <w:rPr>
                <w:rFonts w:ascii="Lucida Calligraphy" w:hAnsi="Lucida Calligraphy" w:cs="Arial"/>
                <w:b w:val="0"/>
                <w:sz w:val="16"/>
                <w:szCs w:val="16"/>
              </w:rPr>
              <w:t xml:space="preserve">St Bridget’s Lane, </w:t>
            </w:r>
          </w:p>
          <w:p w:rsidR="00E5532E" w:rsidRPr="001B581A" w:rsidRDefault="00E5532E" w:rsidP="009A20DA">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West Kirby, </w:t>
            </w:r>
          </w:p>
          <w:p w:rsidR="00E5532E" w:rsidRPr="001B581A" w:rsidRDefault="00E5532E" w:rsidP="009A20DA">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Wirral CH48 3JT</w:t>
            </w:r>
          </w:p>
          <w:p w:rsidR="00E5532E" w:rsidRDefault="00E5532E" w:rsidP="009A20DA">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Tel: 0151 625 7652 </w:t>
            </w:r>
          </w:p>
          <w:p w:rsidR="00E5532E" w:rsidRPr="001B581A" w:rsidRDefault="00E5532E" w:rsidP="009A20DA">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Headteacher: Mr Neil Le Feuvre </w:t>
            </w:r>
          </w:p>
          <w:p w:rsidR="00E5532E" w:rsidRPr="001B581A" w:rsidRDefault="00E5532E" w:rsidP="009A20DA">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Email: </w:t>
            </w:r>
            <w:hyperlink r:id="rId10" w:history="1">
              <w:r w:rsidRPr="001B581A">
                <w:rPr>
                  <w:rStyle w:val="Hyperlink"/>
                  <w:rFonts w:ascii="Lucida Calligraphy" w:hAnsi="Lucida Calligraphy" w:cs="Arial"/>
                  <w:b w:val="0"/>
                  <w:sz w:val="16"/>
                  <w:szCs w:val="16"/>
                </w:rPr>
                <w:t>schooloffice@stbridgets.wirral.sch.uk</w:t>
              </w:r>
            </w:hyperlink>
          </w:p>
          <w:p w:rsidR="00E5532E" w:rsidRPr="001B581A" w:rsidRDefault="00E5532E" w:rsidP="009A20DA">
            <w:pPr>
              <w:pStyle w:val="BodyText"/>
              <w:jc w:val="center"/>
              <w:rPr>
                <w:rFonts w:ascii="Lucida Calligraphy" w:hAnsi="Lucida Calligraphy"/>
                <w:b w:val="0"/>
                <w:sz w:val="16"/>
                <w:szCs w:val="16"/>
              </w:rPr>
            </w:pPr>
            <w:r w:rsidRPr="001B581A">
              <w:rPr>
                <w:rFonts w:ascii="Lucida Calligraphy" w:hAnsi="Lucida Calligraphy" w:cs="Arial"/>
                <w:b w:val="0"/>
                <w:sz w:val="16"/>
                <w:szCs w:val="16"/>
              </w:rPr>
              <w:t xml:space="preserve">Website: </w:t>
            </w:r>
            <w:hyperlink r:id="rId11" w:history="1">
              <w:r w:rsidRPr="001B581A">
                <w:rPr>
                  <w:rStyle w:val="Hyperlink"/>
                  <w:rFonts w:ascii="Lucida Calligraphy" w:hAnsi="Lucida Calligraphy" w:cs="Arial"/>
                  <w:b w:val="0"/>
                  <w:sz w:val="16"/>
                  <w:szCs w:val="16"/>
                </w:rPr>
                <w:t>https://st-bridgets.eschools.co.uk/site</w:t>
              </w:r>
            </w:hyperlink>
            <w:r w:rsidR="00623325">
              <w:t xml:space="preserve"> </w:t>
            </w:r>
          </w:p>
          <w:p w:rsidR="00E5532E" w:rsidRPr="001B581A" w:rsidRDefault="00E5532E" w:rsidP="009A20DA">
            <w:pPr>
              <w:pStyle w:val="BodyText"/>
              <w:jc w:val="center"/>
              <w:rPr>
                <w:rFonts w:ascii="Lucida Calligraphy" w:hAnsi="Lucida Calligraphy"/>
                <w:b w:val="0"/>
                <w:sz w:val="16"/>
                <w:szCs w:val="16"/>
              </w:rPr>
            </w:pPr>
          </w:p>
          <w:p w:rsidR="00E5532E" w:rsidRDefault="00E5532E" w:rsidP="00EC519F">
            <w:pPr>
              <w:jc w:val="center"/>
              <w:rPr>
                <w:rFonts w:ascii="Lucida Calligraphy" w:hAnsi="Lucida Calligraphy"/>
                <w:sz w:val="20"/>
                <w:szCs w:val="20"/>
              </w:rPr>
            </w:pPr>
            <w:r w:rsidRPr="001B581A">
              <w:rPr>
                <w:rFonts w:ascii="Lucida Calligraphy" w:hAnsi="Lucida Calligraphy"/>
                <w:b/>
                <w:sz w:val="20"/>
                <w:szCs w:val="20"/>
              </w:rPr>
              <w:t>T</w:t>
            </w:r>
            <w:r w:rsidRPr="001B581A">
              <w:rPr>
                <w:rFonts w:ascii="Lucida Calligraphy" w:hAnsi="Lucida Calligraphy"/>
                <w:sz w:val="20"/>
                <w:szCs w:val="20"/>
              </w:rPr>
              <w:t xml:space="preserve">ogether </w:t>
            </w:r>
            <w:r w:rsidRPr="001B581A">
              <w:rPr>
                <w:rFonts w:ascii="Lucida Calligraphy" w:hAnsi="Lucida Calligraphy"/>
                <w:b/>
                <w:sz w:val="20"/>
                <w:szCs w:val="20"/>
              </w:rPr>
              <w:t>E</w:t>
            </w:r>
            <w:r w:rsidRPr="001B581A">
              <w:rPr>
                <w:rFonts w:ascii="Lucida Calligraphy" w:hAnsi="Lucida Calligraphy"/>
                <w:sz w:val="20"/>
                <w:szCs w:val="20"/>
              </w:rPr>
              <w:t xml:space="preserve">verybody </w:t>
            </w:r>
            <w:r w:rsidRPr="001B581A">
              <w:rPr>
                <w:rFonts w:ascii="Lucida Calligraphy" w:hAnsi="Lucida Calligraphy"/>
                <w:b/>
                <w:sz w:val="20"/>
                <w:szCs w:val="20"/>
              </w:rPr>
              <w:t>A</w:t>
            </w:r>
            <w:r w:rsidRPr="001B581A">
              <w:rPr>
                <w:rFonts w:ascii="Lucida Calligraphy" w:hAnsi="Lucida Calligraphy"/>
                <w:sz w:val="20"/>
                <w:szCs w:val="20"/>
              </w:rPr>
              <w:t xml:space="preserve">chieves </w:t>
            </w:r>
            <w:r w:rsidRPr="001B581A">
              <w:rPr>
                <w:rFonts w:ascii="Lucida Calligraphy" w:hAnsi="Lucida Calligraphy"/>
                <w:b/>
                <w:sz w:val="20"/>
                <w:szCs w:val="20"/>
              </w:rPr>
              <w:t>M</w:t>
            </w:r>
            <w:r w:rsidRPr="001B581A">
              <w:rPr>
                <w:rFonts w:ascii="Lucida Calligraphy" w:hAnsi="Lucida Calligraphy"/>
                <w:sz w:val="20"/>
                <w:szCs w:val="20"/>
              </w:rPr>
              <w:t>ore</w:t>
            </w:r>
          </w:p>
          <w:p w:rsidR="00EC519F" w:rsidRPr="002F1678" w:rsidRDefault="00EC519F" w:rsidP="002F1678">
            <w:pPr>
              <w:pStyle w:val="NoSpacing"/>
              <w:rPr>
                <w:rFonts w:ascii="French Script MT" w:hAnsi="French Script MT"/>
                <w:b/>
                <w:sz w:val="2"/>
                <w:szCs w:val="2"/>
              </w:rPr>
            </w:pPr>
            <w:r>
              <w:rPr>
                <w:rFonts w:ascii="Lucida Calligraphy" w:hAnsi="Lucida Calligraphy"/>
                <w:sz w:val="20"/>
                <w:szCs w:val="20"/>
              </w:rPr>
              <w:t xml:space="preserve">                 </w:t>
            </w:r>
          </w:p>
        </w:tc>
      </w:tr>
    </w:tbl>
    <w:p w:rsidR="007C7087" w:rsidRPr="00432A59" w:rsidRDefault="00D14D2C" w:rsidP="00432A59">
      <w:pPr>
        <w:pStyle w:val="NoSpacing"/>
        <w:rPr>
          <w:b/>
          <w:bCs/>
          <w:sz w:val="24"/>
        </w:rPr>
      </w:pPr>
      <w:r w:rsidRPr="00432A59">
        <w:rPr>
          <w:b/>
          <w:bCs/>
          <w:sz w:val="24"/>
        </w:rPr>
        <w:t>21-7-15</w:t>
      </w:r>
    </w:p>
    <w:p w:rsidR="005B2465" w:rsidRPr="005B2465" w:rsidRDefault="005B2465" w:rsidP="005B2465">
      <w:pPr>
        <w:pStyle w:val="NoSpacing"/>
        <w:rPr>
          <w:rStyle w:val="NoSpacingChar"/>
        </w:rPr>
      </w:pPr>
    </w:p>
    <w:p w:rsidR="00580D65" w:rsidRPr="005B2465" w:rsidRDefault="00D14D2C" w:rsidP="005B2465">
      <w:pPr>
        <w:pStyle w:val="NoSpacing"/>
        <w:rPr>
          <w:rStyle w:val="NoSpacingChar"/>
        </w:rPr>
      </w:pPr>
      <w:r w:rsidRPr="005B2465">
        <w:rPr>
          <w:rStyle w:val="NoSpacingChar"/>
        </w:rPr>
        <w:t>Dear Parents,</w:t>
      </w:r>
    </w:p>
    <w:p w:rsidR="005B2465" w:rsidRPr="005B2465" w:rsidRDefault="005B2465" w:rsidP="005B2465">
      <w:pPr>
        <w:pStyle w:val="NoSpacing"/>
        <w:rPr>
          <w:rStyle w:val="NoSpacingChar"/>
        </w:rPr>
      </w:pPr>
    </w:p>
    <w:p w:rsidR="00D14D2C" w:rsidRPr="005B2465" w:rsidRDefault="00D14D2C" w:rsidP="005B2465">
      <w:pPr>
        <w:pStyle w:val="NoSpacing"/>
        <w:rPr>
          <w:rStyle w:val="NoSpacingChar"/>
        </w:rPr>
      </w:pPr>
      <w:r w:rsidRPr="005B2465">
        <w:rPr>
          <w:rStyle w:val="NoSpacingChar"/>
        </w:rPr>
        <w:t xml:space="preserve">This is the last newsletter of the year and what a year it has been.  During the last assembly and the Leavers’ Service I was able to reflect upon a number of successes </w:t>
      </w:r>
      <w:r w:rsidR="00E61704" w:rsidRPr="005B2465">
        <w:rPr>
          <w:rStyle w:val="NoSpacingChar"/>
        </w:rPr>
        <w:t xml:space="preserve">during the year </w:t>
      </w:r>
      <w:r w:rsidRPr="005B2465">
        <w:rPr>
          <w:rStyle w:val="NoSpacingChar"/>
        </w:rPr>
        <w:t xml:space="preserve">whether these were sporting, musical or academic  </w:t>
      </w:r>
      <w:r w:rsidR="00E61704" w:rsidRPr="005B2465">
        <w:rPr>
          <w:rStyle w:val="NoSpacingChar"/>
        </w:rPr>
        <w:t xml:space="preserve">Not only this but as a school we have tried to ensure that the children are thoughtful and kind towards each other. I believe the schools success is due to a combination of factors. </w:t>
      </w:r>
      <w:r w:rsidRPr="005B2465">
        <w:rPr>
          <w:rStyle w:val="NoSpacingChar"/>
        </w:rPr>
        <w:t>Firstly, we have wonderful children who are keen and motivated to learn.  We have dedicated teachers who are committed and enthusiastic about their job and we have supportive parents who</w:t>
      </w:r>
      <w:r w:rsidR="00E61704" w:rsidRPr="005B2465">
        <w:rPr>
          <w:rStyle w:val="NoSpacingChar"/>
        </w:rPr>
        <w:t xml:space="preserve"> provide the </w:t>
      </w:r>
      <w:r w:rsidRPr="005B2465">
        <w:rPr>
          <w:rStyle w:val="NoSpacingChar"/>
        </w:rPr>
        <w:t>encouragement for their children.   Thank you for all your support.  As a school we have received some fantastic feedback</w:t>
      </w:r>
      <w:r w:rsidR="00E61704" w:rsidRPr="005B2465">
        <w:rPr>
          <w:rStyle w:val="NoSpacingChar"/>
        </w:rPr>
        <w:t xml:space="preserve"> through the questionnaires and I enclose some of the comments for you to read.</w:t>
      </w:r>
    </w:p>
    <w:p w:rsidR="005B2465" w:rsidRPr="005B2465" w:rsidRDefault="005B2465" w:rsidP="005B2465">
      <w:pPr>
        <w:pStyle w:val="NoSpacing"/>
        <w:rPr>
          <w:rStyle w:val="NoSpacingChar"/>
        </w:rPr>
      </w:pPr>
    </w:p>
    <w:p w:rsidR="00E61704" w:rsidRPr="005B2465" w:rsidRDefault="005B2465" w:rsidP="005B2465">
      <w:pPr>
        <w:pStyle w:val="NoSpacing"/>
        <w:rPr>
          <w:b/>
          <w:sz w:val="24"/>
          <w:szCs w:val="24"/>
        </w:rPr>
      </w:pPr>
      <w:r>
        <w:rPr>
          <w:b/>
          <w:sz w:val="24"/>
          <w:szCs w:val="24"/>
        </w:rPr>
        <w:t xml:space="preserve">Feedback from Year 6 </w:t>
      </w:r>
      <w:r w:rsidRPr="005B2465">
        <w:rPr>
          <w:b/>
          <w:sz w:val="24"/>
          <w:szCs w:val="24"/>
        </w:rPr>
        <w:t>Parents</w:t>
      </w:r>
    </w:p>
    <w:p w:rsidR="005B2465" w:rsidRPr="005B2465" w:rsidRDefault="005B2465" w:rsidP="005B2465">
      <w:pPr>
        <w:pStyle w:val="NoSpacing"/>
        <w:rPr>
          <w:rFonts w:eastAsia="Times New Roman" w:cs="Times New Roman"/>
          <w:b/>
          <w:sz w:val="24"/>
          <w:szCs w:val="24"/>
          <w:lang w:eastAsia="en-US"/>
        </w:rPr>
      </w:pPr>
      <w:r w:rsidRPr="005B2465">
        <w:rPr>
          <w:rFonts w:eastAsia="Times New Roman" w:cs="Times New Roman"/>
          <w:b/>
          <w:sz w:val="24"/>
          <w:szCs w:val="24"/>
          <w:lang w:eastAsia="en-US"/>
        </w:rPr>
        <w:t>Any aspects of the school you have been especially pleased with:</w:t>
      </w:r>
    </w:p>
    <w:p w:rsidR="005B2465" w:rsidRPr="005B2465" w:rsidRDefault="005B2465" w:rsidP="005B2465">
      <w:pPr>
        <w:pStyle w:val="NoSpacing"/>
        <w:numPr>
          <w:ilvl w:val="0"/>
          <w:numId w:val="6"/>
        </w:numPr>
        <w:rPr>
          <w:rStyle w:val="NoSpacingChar"/>
        </w:rPr>
      </w:pPr>
      <w:r w:rsidRPr="005B2465">
        <w:rPr>
          <w:rStyle w:val="NoSpacingChar"/>
        </w:rPr>
        <w:t>Friendly, close knit family feel</w:t>
      </w:r>
    </w:p>
    <w:p w:rsidR="005B2465" w:rsidRPr="005B2465" w:rsidRDefault="005B2465" w:rsidP="005B2465">
      <w:pPr>
        <w:pStyle w:val="NoSpacing"/>
        <w:numPr>
          <w:ilvl w:val="0"/>
          <w:numId w:val="6"/>
        </w:numPr>
        <w:rPr>
          <w:rStyle w:val="NoSpacingChar"/>
        </w:rPr>
      </w:pPr>
      <w:r w:rsidRPr="005B2465">
        <w:rPr>
          <w:rStyle w:val="NoSpacingChar"/>
        </w:rPr>
        <w:t>Engaging parents with school life e.g. school trips, assemblies</w:t>
      </w:r>
    </w:p>
    <w:p w:rsidR="005B2465" w:rsidRPr="005B2465" w:rsidRDefault="005B2465" w:rsidP="005B2465">
      <w:pPr>
        <w:pStyle w:val="NoSpacing"/>
        <w:numPr>
          <w:ilvl w:val="0"/>
          <w:numId w:val="6"/>
        </w:numPr>
        <w:rPr>
          <w:rStyle w:val="NoSpacingChar"/>
        </w:rPr>
      </w:pPr>
      <w:r w:rsidRPr="005B2465">
        <w:rPr>
          <w:rStyle w:val="NoSpacingChar"/>
        </w:rPr>
        <w:t>An outstanding platform for the start of our boys’ education</w:t>
      </w:r>
    </w:p>
    <w:p w:rsidR="005B2465" w:rsidRPr="005B2465" w:rsidRDefault="005B2465" w:rsidP="005B2465">
      <w:pPr>
        <w:pStyle w:val="NoSpacing"/>
        <w:numPr>
          <w:ilvl w:val="0"/>
          <w:numId w:val="6"/>
        </w:numPr>
        <w:rPr>
          <w:rStyle w:val="NoSpacingChar"/>
        </w:rPr>
      </w:pPr>
      <w:r w:rsidRPr="005B2465">
        <w:rPr>
          <w:rStyle w:val="NoSpacingChar"/>
        </w:rPr>
        <w:t>Standard of teaching is excellent</w:t>
      </w:r>
    </w:p>
    <w:p w:rsidR="005B2465" w:rsidRPr="005B2465" w:rsidRDefault="005B2465" w:rsidP="005B2465">
      <w:pPr>
        <w:pStyle w:val="NoSpacing"/>
        <w:numPr>
          <w:ilvl w:val="0"/>
          <w:numId w:val="6"/>
        </w:numPr>
        <w:rPr>
          <w:rStyle w:val="NoSpacingChar"/>
        </w:rPr>
      </w:pPr>
      <w:r w:rsidRPr="005B2465">
        <w:rPr>
          <w:rStyle w:val="NoSpacingChar"/>
        </w:rPr>
        <w:t>Support and encouragement by all staff has been outstanding</w:t>
      </w:r>
    </w:p>
    <w:p w:rsidR="005B2465" w:rsidRPr="005B2465" w:rsidRDefault="005B2465" w:rsidP="005B2465">
      <w:pPr>
        <w:pStyle w:val="NoSpacing"/>
        <w:numPr>
          <w:ilvl w:val="0"/>
          <w:numId w:val="6"/>
        </w:numPr>
        <w:rPr>
          <w:rStyle w:val="NoSpacingChar"/>
        </w:rPr>
      </w:pPr>
      <w:r w:rsidRPr="005B2465">
        <w:rPr>
          <w:rStyle w:val="NoSpacingChar"/>
        </w:rPr>
        <w:t>Concerns dealt with kindness and fairness</w:t>
      </w:r>
    </w:p>
    <w:p w:rsidR="005B2465" w:rsidRPr="005B2465" w:rsidRDefault="005B2465" w:rsidP="005B2465">
      <w:pPr>
        <w:pStyle w:val="NoSpacing"/>
        <w:numPr>
          <w:ilvl w:val="0"/>
          <w:numId w:val="6"/>
        </w:numPr>
        <w:rPr>
          <w:rStyle w:val="NoSpacingChar"/>
        </w:rPr>
      </w:pPr>
      <w:r w:rsidRPr="005B2465">
        <w:rPr>
          <w:rStyle w:val="NoSpacingChar"/>
        </w:rPr>
        <w:t>A lovely community feel</w:t>
      </w:r>
    </w:p>
    <w:p w:rsidR="005B2465" w:rsidRPr="005B2465" w:rsidRDefault="005B2465" w:rsidP="005B2465">
      <w:pPr>
        <w:pStyle w:val="NoSpacing"/>
        <w:numPr>
          <w:ilvl w:val="0"/>
          <w:numId w:val="6"/>
        </w:numPr>
        <w:rPr>
          <w:rStyle w:val="NoSpacingChar"/>
        </w:rPr>
      </w:pPr>
      <w:r w:rsidRPr="005B2465">
        <w:rPr>
          <w:rStyle w:val="NoSpacingChar"/>
        </w:rPr>
        <w:t>Friendly and accommodating</w:t>
      </w:r>
    </w:p>
    <w:p w:rsidR="005B2465" w:rsidRPr="005B2465" w:rsidRDefault="005B2465" w:rsidP="005B2465">
      <w:pPr>
        <w:pStyle w:val="NoSpacing"/>
        <w:numPr>
          <w:ilvl w:val="0"/>
          <w:numId w:val="6"/>
        </w:numPr>
        <w:rPr>
          <w:rStyle w:val="NoSpacingChar"/>
        </w:rPr>
      </w:pPr>
      <w:r w:rsidRPr="005B2465">
        <w:rPr>
          <w:rStyle w:val="NoSpacingChar"/>
        </w:rPr>
        <w:t>Sports events</w:t>
      </w:r>
    </w:p>
    <w:p w:rsidR="005B2465" w:rsidRPr="005B2465" w:rsidRDefault="005B2465" w:rsidP="005B2465">
      <w:pPr>
        <w:pStyle w:val="NoSpacing"/>
        <w:numPr>
          <w:ilvl w:val="0"/>
          <w:numId w:val="6"/>
        </w:numPr>
        <w:rPr>
          <w:rStyle w:val="NoSpacingChar"/>
        </w:rPr>
      </w:pPr>
      <w:r w:rsidRPr="005B2465">
        <w:rPr>
          <w:rStyle w:val="NoSpacingChar"/>
        </w:rPr>
        <w:t>Staff have been so welcoming and friendly</w:t>
      </w:r>
    </w:p>
    <w:p w:rsidR="005B2465" w:rsidRPr="005B2465" w:rsidRDefault="005B2465" w:rsidP="005B2465">
      <w:pPr>
        <w:pStyle w:val="NoSpacing"/>
        <w:numPr>
          <w:ilvl w:val="0"/>
          <w:numId w:val="6"/>
        </w:numPr>
        <w:rPr>
          <w:rStyle w:val="NoSpacingChar"/>
        </w:rPr>
      </w:pPr>
      <w:r w:rsidRPr="005B2465">
        <w:rPr>
          <w:rStyle w:val="NoSpacingChar"/>
        </w:rPr>
        <w:t>Attention to personal needs and personalities of the pupils</w:t>
      </w:r>
    </w:p>
    <w:p w:rsidR="005B2465" w:rsidRPr="005B2465" w:rsidRDefault="005B2465" w:rsidP="005B2465">
      <w:pPr>
        <w:pStyle w:val="NoSpacing"/>
        <w:numPr>
          <w:ilvl w:val="0"/>
          <w:numId w:val="6"/>
        </w:numPr>
        <w:rPr>
          <w:rStyle w:val="NoSpacingChar"/>
        </w:rPr>
      </w:pPr>
      <w:r w:rsidRPr="005B2465">
        <w:rPr>
          <w:rStyle w:val="NoSpacingChar"/>
        </w:rPr>
        <w:t>Everything</w:t>
      </w:r>
    </w:p>
    <w:p w:rsidR="005B2465" w:rsidRPr="005B2465" w:rsidRDefault="005B2465" w:rsidP="005B2465">
      <w:pPr>
        <w:pStyle w:val="NoSpacing"/>
        <w:numPr>
          <w:ilvl w:val="0"/>
          <w:numId w:val="6"/>
        </w:numPr>
        <w:rPr>
          <w:rStyle w:val="NoSpacingChar"/>
        </w:rPr>
      </w:pPr>
      <w:r w:rsidRPr="005B2465">
        <w:rPr>
          <w:rStyle w:val="NoSpacingChar"/>
        </w:rPr>
        <w:t>Christian ethos and how the children are encouraged to think of others</w:t>
      </w:r>
    </w:p>
    <w:p w:rsidR="005B2465" w:rsidRPr="005B2465" w:rsidRDefault="005B2465" w:rsidP="005B2465">
      <w:pPr>
        <w:pStyle w:val="NoSpacing"/>
        <w:rPr>
          <w:rStyle w:val="NoSpacingChar"/>
        </w:rPr>
      </w:pPr>
    </w:p>
    <w:p w:rsidR="005B2465" w:rsidRPr="005B2465" w:rsidRDefault="005B2465" w:rsidP="005B2465">
      <w:pPr>
        <w:pStyle w:val="NoSpacing"/>
        <w:rPr>
          <w:rFonts w:eastAsia="Times New Roman" w:cs="Times New Roman"/>
          <w:b/>
          <w:sz w:val="24"/>
          <w:szCs w:val="24"/>
          <w:lang w:eastAsia="en-US"/>
        </w:rPr>
      </w:pPr>
      <w:r w:rsidRPr="005B2465">
        <w:rPr>
          <w:rFonts w:eastAsia="Times New Roman" w:cs="Times New Roman"/>
          <w:b/>
          <w:sz w:val="24"/>
          <w:szCs w:val="24"/>
          <w:lang w:eastAsia="en-US"/>
        </w:rPr>
        <w:t>What message would you give to new reception parents for them to get the best from their 7 year primary education at St Bridget’s:</w:t>
      </w:r>
    </w:p>
    <w:p w:rsidR="005B2465" w:rsidRPr="005B2465" w:rsidRDefault="005B2465" w:rsidP="005B2465">
      <w:pPr>
        <w:pStyle w:val="NoSpacing"/>
        <w:numPr>
          <w:ilvl w:val="0"/>
          <w:numId w:val="5"/>
        </w:numPr>
        <w:rPr>
          <w:rStyle w:val="NoSpacingChar"/>
        </w:rPr>
      </w:pPr>
      <w:r w:rsidRPr="005B2465">
        <w:rPr>
          <w:rStyle w:val="NoSpacingChar"/>
        </w:rPr>
        <w:t>Get involved with school activities</w:t>
      </w:r>
    </w:p>
    <w:p w:rsidR="005B2465" w:rsidRPr="005B2465" w:rsidRDefault="005B2465" w:rsidP="005B2465">
      <w:pPr>
        <w:pStyle w:val="NoSpacing"/>
        <w:numPr>
          <w:ilvl w:val="0"/>
          <w:numId w:val="5"/>
        </w:numPr>
        <w:rPr>
          <w:rStyle w:val="NoSpacingChar"/>
        </w:rPr>
      </w:pPr>
      <w:r w:rsidRPr="005B2465">
        <w:rPr>
          <w:rStyle w:val="NoSpacingChar"/>
        </w:rPr>
        <w:t>Get involved with understanding what your child is learning</w:t>
      </w:r>
    </w:p>
    <w:p w:rsidR="005B2465" w:rsidRPr="005B2465" w:rsidRDefault="005B2465" w:rsidP="005B2465">
      <w:pPr>
        <w:pStyle w:val="NoSpacing"/>
        <w:numPr>
          <w:ilvl w:val="0"/>
          <w:numId w:val="5"/>
        </w:numPr>
        <w:rPr>
          <w:rStyle w:val="NoSpacingChar"/>
        </w:rPr>
      </w:pPr>
      <w:r w:rsidRPr="005B2465">
        <w:rPr>
          <w:rStyle w:val="NoSpacingChar"/>
        </w:rPr>
        <w:t>Allow your child to develop at their own pace</w:t>
      </w:r>
    </w:p>
    <w:p w:rsidR="005B2465" w:rsidRPr="005B2465" w:rsidRDefault="005B2465" w:rsidP="005B2465">
      <w:pPr>
        <w:pStyle w:val="NoSpacing"/>
        <w:numPr>
          <w:ilvl w:val="0"/>
          <w:numId w:val="5"/>
        </w:numPr>
        <w:rPr>
          <w:rStyle w:val="NoSpacingChar"/>
        </w:rPr>
      </w:pPr>
      <w:r w:rsidRPr="005B2465">
        <w:rPr>
          <w:rStyle w:val="NoSpacingChar"/>
        </w:rPr>
        <w:t>Have faith and trust the teaching staff</w:t>
      </w:r>
    </w:p>
    <w:p w:rsidR="005B2465" w:rsidRPr="005B2465" w:rsidRDefault="005B2465" w:rsidP="005B2465">
      <w:pPr>
        <w:pStyle w:val="NoSpacing"/>
        <w:numPr>
          <w:ilvl w:val="0"/>
          <w:numId w:val="5"/>
        </w:numPr>
        <w:rPr>
          <w:rStyle w:val="NoSpacingChar"/>
        </w:rPr>
      </w:pPr>
      <w:r w:rsidRPr="005B2465">
        <w:rPr>
          <w:rStyle w:val="NoSpacingChar"/>
        </w:rPr>
        <w:t>Support your child’s homework</w:t>
      </w:r>
    </w:p>
    <w:p w:rsidR="005B2465" w:rsidRPr="005B2465" w:rsidRDefault="005B2465" w:rsidP="005B2465">
      <w:pPr>
        <w:pStyle w:val="NoSpacing"/>
        <w:numPr>
          <w:ilvl w:val="0"/>
          <w:numId w:val="5"/>
        </w:numPr>
        <w:rPr>
          <w:rStyle w:val="NoSpacingChar"/>
        </w:rPr>
      </w:pPr>
      <w:r w:rsidRPr="005B2465">
        <w:rPr>
          <w:rStyle w:val="NoSpacingChar"/>
        </w:rPr>
        <w:t>Just relax and enjoy it</w:t>
      </w:r>
    </w:p>
    <w:p w:rsidR="005B2465" w:rsidRPr="005B2465" w:rsidRDefault="005B2465" w:rsidP="005B2465">
      <w:pPr>
        <w:pStyle w:val="NoSpacing"/>
        <w:numPr>
          <w:ilvl w:val="0"/>
          <w:numId w:val="5"/>
        </w:numPr>
        <w:rPr>
          <w:rStyle w:val="NoSpacingChar"/>
        </w:rPr>
      </w:pPr>
      <w:r w:rsidRPr="005B2465">
        <w:rPr>
          <w:rStyle w:val="NoSpacingChar"/>
        </w:rPr>
        <w:t>Worry less</w:t>
      </w:r>
    </w:p>
    <w:p w:rsidR="005B2465" w:rsidRPr="005B2465" w:rsidRDefault="005B2465" w:rsidP="005B2465">
      <w:pPr>
        <w:pStyle w:val="NoSpacing"/>
        <w:numPr>
          <w:ilvl w:val="0"/>
          <w:numId w:val="5"/>
        </w:numPr>
        <w:rPr>
          <w:rStyle w:val="NoSpacingChar"/>
        </w:rPr>
      </w:pPr>
      <w:r w:rsidRPr="005B2465">
        <w:rPr>
          <w:rStyle w:val="NoSpacingChar"/>
        </w:rPr>
        <w:t>School will always help your child</w:t>
      </w:r>
    </w:p>
    <w:p w:rsidR="005B2465" w:rsidRPr="005B2465" w:rsidRDefault="005B2465" w:rsidP="005B2465">
      <w:pPr>
        <w:pStyle w:val="NoSpacing"/>
        <w:rPr>
          <w:b/>
          <w:sz w:val="24"/>
          <w:szCs w:val="24"/>
        </w:rPr>
      </w:pPr>
    </w:p>
    <w:p w:rsidR="005B2465" w:rsidRPr="005B2465" w:rsidRDefault="005B2465" w:rsidP="005B2465">
      <w:pPr>
        <w:pStyle w:val="NoSpacing"/>
        <w:rPr>
          <w:rFonts w:eastAsia="Times New Roman" w:cs="Times New Roman"/>
          <w:b/>
          <w:sz w:val="24"/>
          <w:szCs w:val="24"/>
          <w:lang w:eastAsia="en-US"/>
        </w:rPr>
      </w:pPr>
      <w:r w:rsidRPr="005B2465">
        <w:rPr>
          <w:rFonts w:eastAsia="Times New Roman" w:cs="Times New Roman"/>
          <w:b/>
          <w:sz w:val="24"/>
          <w:szCs w:val="24"/>
          <w:lang w:eastAsia="en-US"/>
        </w:rPr>
        <w:t>Any aspects of the school you would like to see improved:</w:t>
      </w:r>
    </w:p>
    <w:p w:rsidR="005B2465" w:rsidRPr="005B2465" w:rsidRDefault="005B2465" w:rsidP="005B2465">
      <w:pPr>
        <w:pStyle w:val="NoSpacing"/>
        <w:numPr>
          <w:ilvl w:val="0"/>
          <w:numId w:val="4"/>
        </w:numPr>
        <w:rPr>
          <w:rStyle w:val="NoSpacingChar"/>
        </w:rPr>
      </w:pPr>
      <w:r w:rsidRPr="005B2465">
        <w:rPr>
          <w:rStyle w:val="NoSpacingChar"/>
        </w:rPr>
        <w:lastRenderedPageBreak/>
        <w:t>More communication with parents</w:t>
      </w:r>
    </w:p>
    <w:p w:rsidR="005B2465" w:rsidRPr="005B2465" w:rsidRDefault="005B2465" w:rsidP="005B2465">
      <w:pPr>
        <w:pStyle w:val="NoSpacing"/>
        <w:numPr>
          <w:ilvl w:val="0"/>
          <w:numId w:val="4"/>
        </w:numPr>
        <w:rPr>
          <w:rStyle w:val="NoSpacingChar"/>
        </w:rPr>
      </w:pPr>
      <w:r w:rsidRPr="005B2465">
        <w:rPr>
          <w:rStyle w:val="NoSpacingChar"/>
        </w:rPr>
        <w:t>Not enough to eat with school meals</w:t>
      </w:r>
    </w:p>
    <w:p w:rsidR="005B2465" w:rsidRPr="005B2465" w:rsidRDefault="005B2465" w:rsidP="005B2465">
      <w:pPr>
        <w:pStyle w:val="NoSpacing"/>
        <w:numPr>
          <w:ilvl w:val="0"/>
          <w:numId w:val="4"/>
        </w:numPr>
        <w:rPr>
          <w:rStyle w:val="NoSpacingChar"/>
        </w:rPr>
      </w:pPr>
      <w:r w:rsidRPr="005B2465">
        <w:rPr>
          <w:rStyle w:val="NoSpacingChar"/>
        </w:rPr>
        <w:t>Guitar lessons not consistent</w:t>
      </w:r>
    </w:p>
    <w:p w:rsidR="005B2465" w:rsidRPr="005B2465" w:rsidRDefault="005B2465" w:rsidP="005B2465">
      <w:pPr>
        <w:pStyle w:val="NoSpacing"/>
        <w:numPr>
          <w:ilvl w:val="0"/>
          <w:numId w:val="4"/>
        </w:numPr>
        <w:rPr>
          <w:rStyle w:val="NoSpacingChar"/>
        </w:rPr>
      </w:pPr>
      <w:r w:rsidRPr="005B2465">
        <w:rPr>
          <w:rStyle w:val="NoSpacingChar"/>
        </w:rPr>
        <w:t>Additional tutoring for all levels of children</w:t>
      </w:r>
    </w:p>
    <w:p w:rsidR="005B2465" w:rsidRPr="005B2465" w:rsidRDefault="005B2465" w:rsidP="005B2465">
      <w:pPr>
        <w:pStyle w:val="NoSpacing"/>
        <w:numPr>
          <w:ilvl w:val="0"/>
          <w:numId w:val="4"/>
        </w:numPr>
        <w:rPr>
          <w:rStyle w:val="NoSpacingChar"/>
        </w:rPr>
      </w:pPr>
      <w:r w:rsidRPr="005B2465">
        <w:rPr>
          <w:rStyle w:val="NoSpacingChar"/>
        </w:rPr>
        <w:t xml:space="preserve">So many ways of communicating it can be overwhelming </w:t>
      </w:r>
    </w:p>
    <w:p w:rsidR="005B2465" w:rsidRPr="005B2465" w:rsidRDefault="005B2465" w:rsidP="005B2465">
      <w:pPr>
        <w:pStyle w:val="NoSpacing"/>
        <w:numPr>
          <w:ilvl w:val="0"/>
          <w:numId w:val="4"/>
        </w:numPr>
        <w:rPr>
          <w:rStyle w:val="NoSpacingChar"/>
        </w:rPr>
      </w:pPr>
      <w:r w:rsidRPr="005B2465">
        <w:rPr>
          <w:rStyle w:val="NoSpacingChar"/>
        </w:rPr>
        <w:t>Toilets need updating</w:t>
      </w:r>
    </w:p>
    <w:p w:rsidR="005B2465" w:rsidRPr="005B2465" w:rsidRDefault="005B2465" w:rsidP="005B2465">
      <w:pPr>
        <w:pStyle w:val="NoSpacing"/>
        <w:numPr>
          <w:ilvl w:val="0"/>
          <w:numId w:val="4"/>
        </w:numPr>
        <w:rPr>
          <w:rStyle w:val="NoSpacingChar"/>
        </w:rPr>
      </w:pPr>
      <w:r w:rsidRPr="005B2465">
        <w:rPr>
          <w:rStyle w:val="NoSpacingChar"/>
        </w:rPr>
        <w:t>A system for new parents to meet existing ones</w:t>
      </w:r>
    </w:p>
    <w:p w:rsidR="005B2465" w:rsidRPr="005B2465" w:rsidRDefault="005B2465" w:rsidP="005B2465">
      <w:pPr>
        <w:pStyle w:val="NoSpacing"/>
        <w:numPr>
          <w:ilvl w:val="0"/>
          <w:numId w:val="4"/>
        </w:numPr>
        <w:rPr>
          <w:rStyle w:val="NoSpacingChar"/>
        </w:rPr>
      </w:pPr>
      <w:r w:rsidRPr="005B2465">
        <w:rPr>
          <w:rStyle w:val="NoSpacingChar"/>
        </w:rPr>
        <w:t>Extra-curricular activities</w:t>
      </w:r>
    </w:p>
    <w:p w:rsidR="005B2465" w:rsidRPr="005B2465" w:rsidRDefault="005B2465" w:rsidP="005B2465">
      <w:pPr>
        <w:pStyle w:val="NoSpacing"/>
        <w:rPr>
          <w:b/>
          <w:sz w:val="24"/>
          <w:szCs w:val="24"/>
        </w:rPr>
      </w:pPr>
    </w:p>
    <w:p w:rsidR="00D14D2C" w:rsidRPr="005B2465" w:rsidRDefault="00D14D2C" w:rsidP="005B2465">
      <w:pPr>
        <w:pStyle w:val="NoSpacing"/>
        <w:rPr>
          <w:b/>
          <w:sz w:val="24"/>
          <w:szCs w:val="24"/>
        </w:rPr>
      </w:pPr>
      <w:r w:rsidRPr="005B2465">
        <w:rPr>
          <w:b/>
          <w:sz w:val="24"/>
          <w:szCs w:val="24"/>
        </w:rPr>
        <w:t>End of year assembly</w:t>
      </w:r>
    </w:p>
    <w:p w:rsidR="00E61704" w:rsidRPr="005B2465" w:rsidRDefault="00E61704" w:rsidP="005B2465">
      <w:pPr>
        <w:pStyle w:val="NoSpacing"/>
        <w:rPr>
          <w:rStyle w:val="NoSpacingChar"/>
        </w:rPr>
      </w:pPr>
      <w:r w:rsidRPr="005B2465">
        <w:rPr>
          <w:rStyle w:val="NoSpacingChar"/>
        </w:rPr>
        <w:t xml:space="preserve">In the final assembly of the year we said goodbye to Mrs Malkin who has covered </w:t>
      </w:r>
      <w:r w:rsidR="005B2465" w:rsidRPr="005B2465">
        <w:rPr>
          <w:rStyle w:val="NoSpacingChar"/>
        </w:rPr>
        <w:t xml:space="preserve">year five </w:t>
      </w:r>
      <w:r w:rsidRPr="005B2465">
        <w:rPr>
          <w:rStyle w:val="NoSpacingChar"/>
        </w:rPr>
        <w:t xml:space="preserve">during Mrs </w:t>
      </w:r>
      <w:r w:rsidR="00432A59" w:rsidRPr="005B2465">
        <w:rPr>
          <w:rStyle w:val="NoSpacingChar"/>
        </w:rPr>
        <w:t>Butler’s</w:t>
      </w:r>
      <w:r w:rsidRPr="005B2465">
        <w:rPr>
          <w:rStyle w:val="NoSpacingChar"/>
        </w:rPr>
        <w:t xml:space="preserve"> absence.  The children and staff are very fond of her and she has done a brilliant job.  Interestingly I taught her son, Patrick</w:t>
      </w:r>
      <w:r w:rsidR="005B2465" w:rsidRPr="005B2465">
        <w:rPr>
          <w:rStyle w:val="NoSpacingChar"/>
        </w:rPr>
        <w:t>, when he was ten years old who is now training to be</w:t>
      </w:r>
      <w:r w:rsidRPr="005B2465">
        <w:rPr>
          <w:rStyle w:val="NoSpacingChar"/>
        </w:rPr>
        <w:t xml:space="preserve"> a teacher himself.  I feel old!</w:t>
      </w:r>
    </w:p>
    <w:p w:rsidR="00E61704" w:rsidRDefault="00E61704" w:rsidP="005B2465">
      <w:pPr>
        <w:pStyle w:val="NoSpacing"/>
        <w:rPr>
          <w:rStyle w:val="NoSpacingChar"/>
        </w:rPr>
      </w:pPr>
      <w:r w:rsidRPr="005B2465">
        <w:rPr>
          <w:rStyle w:val="NoSpacingChar"/>
        </w:rPr>
        <w:t>We also say thank you to Mr McGlouglin who has supported the teac</w:t>
      </w:r>
      <w:r w:rsidR="00AF3A57">
        <w:rPr>
          <w:rStyle w:val="NoSpacingChar"/>
        </w:rPr>
        <w:t>hing of</w:t>
      </w:r>
      <w:r w:rsidRPr="005B2465">
        <w:rPr>
          <w:rStyle w:val="NoSpacingChar"/>
        </w:rPr>
        <w:t xml:space="preserve"> PE this year.  He is starting a teacher training course in September.</w:t>
      </w:r>
    </w:p>
    <w:p w:rsidR="005B2465" w:rsidRPr="005B2465" w:rsidRDefault="005B2465" w:rsidP="005B2465">
      <w:pPr>
        <w:pStyle w:val="NoSpacing"/>
        <w:rPr>
          <w:rStyle w:val="NoSpacingChar"/>
        </w:rPr>
      </w:pPr>
    </w:p>
    <w:p w:rsidR="005B2465" w:rsidRPr="005B2465" w:rsidRDefault="005B2465" w:rsidP="005B2465">
      <w:pPr>
        <w:pStyle w:val="NoSpacing"/>
        <w:rPr>
          <w:b/>
          <w:sz w:val="24"/>
          <w:szCs w:val="24"/>
        </w:rPr>
      </w:pPr>
      <w:r w:rsidRPr="005B2465">
        <w:rPr>
          <w:b/>
          <w:sz w:val="24"/>
          <w:szCs w:val="24"/>
        </w:rPr>
        <w:t>Good luck Miss Yates and Mr Neal</w:t>
      </w:r>
    </w:p>
    <w:p w:rsidR="005B2465" w:rsidRPr="005B2465" w:rsidRDefault="005B2465" w:rsidP="005B2465">
      <w:pPr>
        <w:pStyle w:val="NoSpacing"/>
        <w:rPr>
          <w:rStyle w:val="NoSpacingChar"/>
        </w:rPr>
      </w:pPr>
      <w:r w:rsidRPr="005B2465">
        <w:rPr>
          <w:rStyle w:val="NoSpacingChar"/>
        </w:rPr>
        <w:t xml:space="preserve">All of the school gave their best wishes to Mr Neal and Miss Yates who are getting married in the </w:t>
      </w:r>
      <w:r w:rsidR="00432A59" w:rsidRPr="005B2465">
        <w:rPr>
          <w:rStyle w:val="NoSpacingChar"/>
        </w:rPr>
        <w:t>summer</w:t>
      </w:r>
      <w:r w:rsidRPr="005B2465">
        <w:rPr>
          <w:rStyle w:val="NoSpacingChar"/>
        </w:rPr>
        <w:t xml:space="preserve"> at St. Bridget’s Church. </w:t>
      </w:r>
    </w:p>
    <w:p w:rsidR="005B2465" w:rsidRPr="005B2465" w:rsidRDefault="005B2465" w:rsidP="005B2465">
      <w:pPr>
        <w:pStyle w:val="NoSpacing"/>
        <w:rPr>
          <w:rStyle w:val="NoSpacingChar"/>
        </w:rPr>
      </w:pPr>
    </w:p>
    <w:p w:rsidR="00D14D2C" w:rsidRPr="005B2465" w:rsidRDefault="00432A59" w:rsidP="005B2465">
      <w:pPr>
        <w:pStyle w:val="NoSpacing"/>
        <w:rPr>
          <w:b/>
          <w:bCs/>
          <w:sz w:val="24"/>
        </w:rPr>
      </w:pPr>
      <w:r w:rsidRPr="005B2465">
        <w:rPr>
          <w:b/>
          <w:bCs/>
          <w:sz w:val="24"/>
        </w:rPr>
        <w:t>Leavers’</w:t>
      </w:r>
      <w:r w:rsidR="00D14D2C" w:rsidRPr="005B2465">
        <w:rPr>
          <w:b/>
          <w:bCs/>
          <w:sz w:val="24"/>
        </w:rPr>
        <w:t xml:space="preserve"> awards</w:t>
      </w:r>
    </w:p>
    <w:p w:rsidR="00D14D2C" w:rsidRDefault="00E70CE0" w:rsidP="005B2465">
      <w:pPr>
        <w:pStyle w:val="NoSpacing"/>
        <w:rPr>
          <w:rStyle w:val="NoSpacingChar"/>
        </w:rPr>
      </w:pPr>
      <w:r>
        <w:rPr>
          <w:rStyle w:val="NoSpacingChar"/>
        </w:rPr>
        <w:t xml:space="preserve">The current year six have been a fantastic year group and the </w:t>
      </w:r>
      <w:r w:rsidR="00432A59">
        <w:rPr>
          <w:rStyle w:val="NoSpacingChar"/>
        </w:rPr>
        <w:t>teachers</w:t>
      </w:r>
      <w:r>
        <w:rPr>
          <w:rStyle w:val="NoSpacingChar"/>
        </w:rPr>
        <w:t xml:space="preserve"> are full of praise for each individual child.  They have had a great year.  The following children were presented with the </w:t>
      </w:r>
      <w:r w:rsidR="005B2465">
        <w:rPr>
          <w:rStyle w:val="NoSpacingChar"/>
        </w:rPr>
        <w:t xml:space="preserve">following </w:t>
      </w:r>
      <w:r>
        <w:rPr>
          <w:rStyle w:val="NoSpacingChar"/>
        </w:rPr>
        <w:t>awards/cups:</w:t>
      </w:r>
    </w:p>
    <w:p w:rsidR="00E70CE0" w:rsidRDefault="00E70CE0" w:rsidP="005B2465">
      <w:pPr>
        <w:pStyle w:val="NoSpacing"/>
        <w:rPr>
          <w:rStyle w:val="NoSpacingChar"/>
        </w:rPr>
      </w:pPr>
    </w:p>
    <w:p w:rsidR="005B2465" w:rsidRDefault="005B2465" w:rsidP="005B2465">
      <w:pPr>
        <w:pStyle w:val="NoSpacing"/>
        <w:rPr>
          <w:rStyle w:val="NoSpacingChar"/>
        </w:rPr>
      </w:pPr>
      <w:r>
        <w:rPr>
          <w:rStyle w:val="NoSpacingChar"/>
        </w:rPr>
        <w:t xml:space="preserve">The </w:t>
      </w:r>
      <w:r w:rsidR="00E70CE0">
        <w:rPr>
          <w:rStyle w:val="NoSpacingChar"/>
        </w:rPr>
        <w:t>Buckle C</w:t>
      </w:r>
      <w:r>
        <w:rPr>
          <w:rStyle w:val="NoSpacingChar"/>
        </w:rPr>
        <w:t>up – Anna Ledingham</w:t>
      </w:r>
    </w:p>
    <w:p w:rsidR="005B2465" w:rsidRDefault="00E70CE0" w:rsidP="005B2465">
      <w:pPr>
        <w:pStyle w:val="NoSpacing"/>
        <w:rPr>
          <w:rStyle w:val="NoSpacingChar"/>
        </w:rPr>
      </w:pPr>
      <w:r>
        <w:rPr>
          <w:rStyle w:val="NoSpacingChar"/>
        </w:rPr>
        <w:t>The Wyborn C</w:t>
      </w:r>
      <w:r w:rsidR="005B2465">
        <w:rPr>
          <w:rStyle w:val="NoSpacingChar"/>
        </w:rPr>
        <w:t xml:space="preserve">up for Music – Joshua </w:t>
      </w:r>
      <w:r>
        <w:rPr>
          <w:rStyle w:val="NoSpacingChar"/>
        </w:rPr>
        <w:t>Darby</w:t>
      </w:r>
    </w:p>
    <w:p w:rsidR="005B2465" w:rsidRDefault="00E70CE0" w:rsidP="005B2465">
      <w:pPr>
        <w:pStyle w:val="NoSpacing"/>
        <w:rPr>
          <w:rStyle w:val="NoSpacingChar"/>
        </w:rPr>
      </w:pPr>
      <w:r>
        <w:rPr>
          <w:rStyle w:val="NoSpacingChar"/>
        </w:rPr>
        <w:t>The Wy</w:t>
      </w:r>
      <w:r w:rsidR="005B2465">
        <w:rPr>
          <w:rStyle w:val="NoSpacingChar"/>
        </w:rPr>
        <w:t>born</w:t>
      </w:r>
      <w:r>
        <w:rPr>
          <w:rStyle w:val="NoSpacingChar"/>
        </w:rPr>
        <w:t xml:space="preserve"> Cup for Drama – Anna Williams</w:t>
      </w:r>
    </w:p>
    <w:p w:rsidR="00E70CE0" w:rsidRDefault="00E70CE0" w:rsidP="005B2465">
      <w:pPr>
        <w:pStyle w:val="NoSpacing"/>
        <w:rPr>
          <w:rStyle w:val="NoSpacingChar"/>
        </w:rPr>
      </w:pPr>
      <w:r>
        <w:rPr>
          <w:rStyle w:val="NoSpacingChar"/>
        </w:rPr>
        <w:t>The McCarthy Cup for Creative Arts – Alexander Tomlin</w:t>
      </w:r>
    </w:p>
    <w:p w:rsidR="00E70CE0" w:rsidRDefault="00E70CE0" w:rsidP="005B2465">
      <w:pPr>
        <w:pStyle w:val="NoSpacing"/>
        <w:rPr>
          <w:rStyle w:val="NoSpacingChar"/>
        </w:rPr>
      </w:pPr>
      <w:r>
        <w:rPr>
          <w:rStyle w:val="NoSpacingChar"/>
        </w:rPr>
        <w:t>The Awesome Author Cup – Madel</w:t>
      </w:r>
      <w:r w:rsidR="00521AED">
        <w:rPr>
          <w:rStyle w:val="NoSpacingChar"/>
        </w:rPr>
        <w:t>e</w:t>
      </w:r>
      <w:bookmarkStart w:id="0" w:name="_GoBack"/>
      <w:bookmarkEnd w:id="0"/>
      <w:r>
        <w:rPr>
          <w:rStyle w:val="NoSpacingChar"/>
        </w:rPr>
        <w:t>ine Kinson</w:t>
      </w:r>
    </w:p>
    <w:p w:rsidR="00E70CE0" w:rsidRDefault="00E70CE0" w:rsidP="005B2465">
      <w:pPr>
        <w:pStyle w:val="NoSpacing"/>
        <w:rPr>
          <w:rStyle w:val="NoSpacingChar"/>
        </w:rPr>
      </w:pPr>
      <w:r>
        <w:rPr>
          <w:rStyle w:val="NoSpacingChar"/>
        </w:rPr>
        <w:t>The Maths Cup – Sofia Vasieva and Catie Aldag</w:t>
      </w:r>
    </w:p>
    <w:p w:rsidR="00E70CE0" w:rsidRDefault="00E70CE0" w:rsidP="005B2465">
      <w:pPr>
        <w:pStyle w:val="NoSpacing"/>
        <w:rPr>
          <w:rStyle w:val="NoSpacingChar"/>
        </w:rPr>
      </w:pPr>
      <w:r>
        <w:rPr>
          <w:rStyle w:val="NoSpacingChar"/>
        </w:rPr>
        <w:t>The Sports Cup – Harvey Robinson</w:t>
      </w:r>
    </w:p>
    <w:p w:rsidR="00E70CE0" w:rsidRDefault="00E70CE0" w:rsidP="005B2465">
      <w:pPr>
        <w:pStyle w:val="NoSpacing"/>
        <w:rPr>
          <w:rStyle w:val="NoSpacingChar"/>
        </w:rPr>
      </w:pPr>
      <w:r>
        <w:rPr>
          <w:rStyle w:val="NoSpacingChar"/>
        </w:rPr>
        <w:t>The Kindness Cup – Lucy Malpas</w:t>
      </w:r>
    </w:p>
    <w:p w:rsidR="00E70CE0" w:rsidRPr="005B2465" w:rsidRDefault="00E70CE0" w:rsidP="005B2465">
      <w:pPr>
        <w:pStyle w:val="NoSpacing"/>
        <w:rPr>
          <w:rStyle w:val="NoSpacingChar"/>
        </w:rPr>
      </w:pPr>
    </w:p>
    <w:p w:rsidR="00432A59" w:rsidRDefault="00E70CE0" w:rsidP="00580D65">
      <w:pPr>
        <w:rPr>
          <w:rFonts w:ascii="Garamond" w:hAnsi="Garamond"/>
          <w:b/>
          <w:sz w:val="24"/>
          <w:szCs w:val="24"/>
        </w:rPr>
      </w:pPr>
      <w:r w:rsidRPr="00432A59">
        <w:rPr>
          <w:rFonts w:ascii="Garamond" w:hAnsi="Garamond"/>
          <w:b/>
          <w:sz w:val="24"/>
          <w:szCs w:val="24"/>
        </w:rPr>
        <w:t>Other News</w:t>
      </w:r>
    </w:p>
    <w:p w:rsidR="00E70CE0" w:rsidRPr="005B2465" w:rsidRDefault="00E70CE0" w:rsidP="00580D65">
      <w:pPr>
        <w:rPr>
          <w:rFonts w:ascii="Garamond" w:hAnsi="Garamond"/>
          <w:sz w:val="24"/>
          <w:szCs w:val="24"/>
        </w:rPr>
      </w:pPr>
      <w:r>
        <w:rPr>
          <w:rFonts w:ascii="Garamond" w:hAnsi="Garamond"/>
          <w:sz w:val="24"/>
          <w:szCs w:val="24"/>
        </w:rPr>
        <w:t>One of our parents Mr Tomlin runs the 1</w:t>
      </w:r>
      <w:r w:rsidRPr="00E70CE0">
        <w:rPr>
          <w:rFonts w:ascii="Garamond" w:hAnsi="Garamond"/>
          <w:sz w:val="24"/>
          <w:szCs w:val="24"/>
          <w:vertAlign w:val="superscript"/>
        </w:rPr>
        <w:t>st</w:t>
      </w:r>
      <w:r>
        <w:rPr>
          <w:rFonts w:ascii="Garamond" w:hAnsi="Garamond"/>
          <w:sz w:val="24"/>
          <w:szCs w:val="24"/>
        </w:rPr>
        <w:t xml:space="preserve"> West Kirby Scout Group.  This group is currently looking for volunteers for September 2015.  If you would be interested in finding our more information about this you can contact Mr Tomlin on 07773938411 or email ptrtomlin@yahoo.co.uk</w:t>
      </w:r>
    </w:p>
    <w:p w:rsidR="00D14D2C" w:rsidRDefault="00D14D2C" w:rsidP="00580D65">
      <w:pPr>
        <w:rPr>
          <w:rFonts w:ascii="Garamond" w:hAnsi="Garamond"/>
          <w:b/>
          <w:sz w:val="24"/>
          <w:szCs w:val="24"/>
        </w:rPr>
      </w:pPr>
      <w:r w:rsidRPr="00432A59">
        <w:rPr>
          <w:rFonts w:ascii="Garamond" w:hAnsi="Garamond"/>
          <w:b/>
          <w:sz w:val="24"/>
          <w:szCs w:val="24"/>
        </w:rPr>
        <w:t>Return date</w:t>
      </w:r>
    </w:p>
    <w:p w:rsidR="00432A59" w:rsidRDefault="00432A59" w:rsidP="00580D65">
      <w:pPr>
        <w:rPr>
          <w:rFonts w:ascii="Garamond" w:hAnsi="Garamond"/>
          <w:sz w:val="24"/>
          <w:szCs w:val="24"/>
        </w:rPr>
      </w:pPr>
      <w:r w:rsidRPr="00432A59">
        <w:rPr>
          <w:rFonts w:ascii="Garamond" w:hAnsi="Garamond"/>
          <w:sz w:val="24"/>
          <w:szCs w:val="24"/>
        </w:rPr>
        <w:t>The return date for children after the summer is Thursday 3</w:t>
      </w:r>
      <w:r w:rsidRPr="00432A59">
        <w:rPr>
          <w:rFonts w:ascii="Garamond" w:hAnsi="Garamond"/>
          <w:sz w:val="24"/>
          <w:szCs w:val="24"/>
          <w:vertAlign w:val="superscript"/>
        </w:rPr>
        <w:t>rd</w:t>
      </w:r>
      <w:r w:rsidRPr="00432A59">
        <w:rPr>
          <w:rFonts w:ascii="Garamond" w:hAnsi="Garamond"/>
          <w:sz w:val="24"/>
          <w:szCs w:val="24"/>
        </w:rPr>
        <w:t xml:space="preserve"> September</w:t>
      </w:r>
      <w:r>
        <w:rPr>
          <w:rFonts w:ascii="Garamond" w:hAnsi="Garamond"/>
          <w:sz w:val="24"/>
          <w:szCs w:val="24"/>
        </w:rPr>
        <w:t xml:space="preserve"> 2015.  We look forward to welcoming you all back from the Summer Holidays.  In the meantime have a safe and an enjoyable summer.</w:t>
      </w:r>
    </w:p>
    <w:p w:rsidR="00432A59" w:rsidRDefault="00432A59" w:rsidP="00580D65">
      <w:pPr>
        <w:rPr>
          <w:rFonts w:ascii="Garamond" w:hAnsi="Garamond"/>
          <w:sz w:val="24"/>
          <w:szCs w:val="24"/>
        </w:rPr>
      </w:pPr>
      <w:r>
        <w:rPr>
          <w:rFonts w:ascii="Garamond" w:hAnsi="Garamond"/>
          <w:sz w:val="24"/>
          <w:szCs w:val="24"/>
        </w:rPr>
        <w:t>Thank you for your continued support,</w:t>
      </w:r>
    </w:p>
    <w:p w:rsidR="00432A59" w:rsidRDefault="00432A59" w:rsidP="00580D65">
      <w:pPr>
        <w:rPr>
          <w:rFonts w:ascii="Garamond" w:hAnsi="Garamond"/>
          <w:sz w:val="24"/>
          <w:szCs w:val="24"/>
        </w:rPr>
      </w:pPr>
    </w:p>
    <w:p w:rsidR="00D14D2C" w:rsidRDefault="00432A59" w:rsidP="00580D65">
      <w:r>
        <w:rPr>
          <w:rFonts w:ascii="Garamond" w:hAnsi="Garamond"/>
          <w:sz w:val="24"/>
          <w:szCs w:val="24"/>
        </w:rPr>
        <w:t>Neil Le Feuvre</w:t>
      </w:r>
    </w:p>
    <w:p w:rsidR="00D14D2C" w:rsidRDefault="00D14D2C" w:rsidP="00580D65"/>
    <w:p w:rsidR="00580D65" w:rsidRPr="00580D65" w:rsidRDefault="00580D65" w:rsidP="00580D65">
      <w:pPr>
        <w:tabs>
          <w:tab w:val="left" w:pos="2385"/>
        </w:tabs>
      </w:pPr>
    </w:p>
    <w:sectPr w:rsidR="00580D65" w:rsidRPr="00580D65" w:rsidSect="00E5532E">
      <w:footerReference w:type="default" r:id="rId12"/>
      <w:pgSz w:w="11906" w:h="16838"/>
      <w:pgMar w:top="720" w:right="720" w:bottom="720" w:left="720" w:header="708"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030" w:rsidRDefault="00143030" w:rsidP="00E5532E">
      <w:pPr>
        <w:spacing w:after="0" w:line="240" w:lineRule="auto"/>
      </w:pPr>
      <w:r>
        <w:separator/>
      </w:r>
    </w:p>
  </w:endnote>
  <w:endnote w:type="continuationSeparator" w:id="0">
    <w:p w:rsidR="00143030" w:rsidRDefault="00143030" w:rsidP="00E5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assoonCRInfant">
    <w:altName w:val="Corbel"/>
    <w:charset w:val="00"/>
    <w:family w:val="auto"/>
    <w:pitch w:val="variable"/>
    <w:sig w:usb0="A00000AF" w:usb1="5000204A" w:usb2="00000000" w:usb3="00000000" w:csb0="00000111" w:csb1="00000000"/>
  </w:font>
  <w:font w:name="French Script MT">
    <w:panose1 w:val="030204020406070406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D65" w:rsidRDefault="002F1678">
    <w:pPr>
      <w:pStyle w:val="Footer"/>
    </w:pPr>
    <w:r w:rsidRPr="002F1678">
      <w:rPr>
        <w:noProof/>
      </w:rPr>
      <w:drawing>
        <wp:anchor distT="0" distB="0" distL="114300" distR="114300" simplePos="0" relativeHeight="251671552" behindDoc="0" locked="0" layoutInCell="1" allowOverlap="1">
          <wp:simplePos x="0" y="0"/>
          <wp:positionH relativeFrom="column">
            <wp:posOffset>809625</wp:posOffset>
          </wp:positionH>
          <wp:positionV relativeFrom="paragraph">
            <wp:posOffset>142875</wp:posOffset>
          </wp:positionV>
          <wp:extent cx="561975" cy="561975"/>
          <wp:effectExtent l="19050" t="0" r="9525" b="0"/>
          <wp:wrapSquare wrapText="bothSides"/>
          <wp:docPr id="6" name="Picture 1" descr="N:\Silvermar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ilvermark logo.jpg"/>
                  <pic:cNvPicPr>
                    <a:picLocks noChangeAspect="1" noChangeArrowheads="1"/>
                  </pic:cNvPicPr>
                </pic:nvPicPr>
                <pic:blipFill>
                  <a:blip r:embed="rId1" cstate="print"/>
                  <a:srcRect/>
                  <a:stretch>
                    <a:fillRect/>
                  </a:stretch>
                </pic:blipFill>
                <pic:spPr bwMode="auto">
                  <a:xfrm>
                    <a:off x="0" y="0"/>
                    <a:ext cx="561975" cy="561975"/>
                  </a:xfrm>
                  <a:prstGeom prst="rect">
                    <a:avLst/>
                  </a:prstGeom>
                  <a:noFill/>
                  <a:ln w="9525">
                    <a:noFill/>
                    <a:miter lim="800000"/>
                    <a:headEnd/>
                    <a:tailEnd/>
                  </a:ln>
                </pic:spPr>
              </pic:pic>
            </a:graphicData>
          </a:graphic>
        </wp:anchor>
      </w:drawing>
    </w:r>
    <w:r w:rsidR="00580D65">
      <w:rPr>
        <w:noProof/>
      </w:rPr>
      <w:drawing>
        <wp:anchor distT="0" distB="0" distL="114300" distR="114300" simplePos="0" relativeHeight="251659264" behindDoc="0" locked="0" layoutInCell="1" allowOverlap="1">
          <wp:simplePos x="0" y="0"/>
          <wp:positionH relativeFrom="column">
            <wp:posOffset>6203950</wp:posOffset>
          </wp:positionH>
          <wp:positionV relativeFrom="paragraph">
            <wp:posOffset>274320</wp:posOffset>
          </wp:positionV>
          <wp:extent cx="386080" cy="258445"/>
          <wp:effectExtent l="19050" t="0" r="0" b="0"/>
          <wp:wrapSquare wrapText="bothSides"/>
          <wp:docPr id="4" name="il_fi" descr="bikei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bikeit_colour"/>
                  <pic:cNvPicPr>
                    <a:picLocks noChangeAspect="1" noChangeArrowheads="1"/>
                  </pic:cNvPicPr>
                </pic:nvPicPr>
                <pic:blipFill>
                  <a:blip r:embed="rId2"/>
                  <a:srcRect/>
                  <a:stretch>
                    <a:fillRect/>
                  </a:stretch>
                </pic:blipFill>
                <pic:spPr bwMode="auto">
                  <a:xfrm>
                    <a:off x="0" y="0"/>
                    <a:ext cx="386080" cy="258445"/>
                  </a:xfrm>
                  <a:prstGeom prst="rect">
                    <a:avLst/>
                  </a:prstGeom>
                  <a:noFill/>
                  <a:ln w="9525">
                    <a:noFill/>
                    <a:miter lim="800000"/>
                    <a:headEnd/>
                    <a:tailEnd/>
                  </a:ln>
                </pic:spPr>
              </pic:pic>
            </a:graphicData>
          </a:graphic>
        </wp:anchor>
      </w:drawing>
    </w:r>
    <w:r w:rsidR="00580D65">
      <w:rPr>
        <w:noProof/>
      </w:rPr>
      <w:drawing>
        <wp:anchor distT="0" distB="0" distL="114300" distR="114300" simplePos="0" relativeHeight="251661312" behindDoc="0" locked="0" layoutInCell="1" allowOverlap="1">
          <wp:simplePos x="0" y="0"/>
          <wp:positionH relativeFrom="column">
            <wp:posOffset>5582920</wp:posOffset>
          </wp:positionH>
          <wp:positionV relativeFrom="paragraph">
            <wp:posOffset>144780</wp:posOffset>
          </wp:positionV>
          <wp:extent cx="368935" cy="414020"/>
          <wp:effectExtent l="19050" t="0" r="0" b="0"/>
          <wp:wrapSquare wrapText="bothSides"/>
          <wp:docPr id="9" name="Picture 6" descr="nwl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lp logo.jpg"/>
                  <pic:cNvPicPr/>
                </pic:nvPicPr>
                <pic:blipFill>
                  <a:blip r:embed="rId3"/>
                  <a:stretch>
                    <a:fillRect/>
                  </a:stretch>
                </pic:blipFill>
                <pic:spPr>
                  <a:xfrm>
                    <a:off x="0" y="0"/>
                    <a:ext cx="368935" cy="414020"/>
                  </a:xfrm>
                  <a:prstGeom prst="rect">
                    <a:avLst/>
                  </a:prstGeom>
                </pic:spPr>
              </pic:pic>
            </a:graphicData>
          </a:graphic>
        </wp:anchor>
      </w:drawing>
    </w:r>
    <w:r w:rsidR="00580D65">
      <w:rPr>
        <w:noProof/>
      </w:rPr>
      <w:drawing>
        <wp:anchor distT="0" distB="0" distL="114300" distR="114300" simplePos="0" relativeHeight="251663360" behindDoc="0" locked="0" layoutInCell="1" allowOverlap="1">
          <wp:simplePos x="0" y="0"/>
          <wp:positionH relativeFrom="column">
            <wp:posOffset>4685665</wp:posOffset>
          </wp:positionH>
          <wp:positionV relativeFrom="paragraph">
            <wp:posOffset>147320</wp:posOffset>
          </wp:positionV>
          <wp:extent cx="530860" cy="474345"/>
          <wp:effectExtent l="19050" t="0" r="2540" b="0"/>
          <wp:wrapSquare wrapText="bothSides"/>
          <wp:docPr id="3" name="Picture 11" descr="GroupDownload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oupDownloadAttachment"/>
                  <pic:cNvPicPr>
                    <a:picLocks noChangeAspect="1" noChangeArrowheads="1"/>
                  </pic:cNvPicPr>
                </pic:nvPicPr>
                <pic:blipFill>
                  <a:blip r:embed="rId4"/>
                  <a:srcRect/>
                  <a:stretch>
                    <a:fillRect/>
                  </a:stretch>
                </pic:blipFill>
                <pic:spPr bwMode="auto">
                  <a:xfrm>
                    <a:off x="0" y="0"/>
                    <a:ext cx="530860" cy="474345"/>
                  </a:xfrm>
                  <a:prstGeom prst="rect">
                    <a:avLst/>
                  </a:prstGeom>
                  <a:noFill/>
                  <a:ln w="9525">
                    <a:noFill/>
                    <a:miter lim="800000"/>
                    <a:headEnd/>
                    <a:tailEnd/>
                  </a:ln>
                </pic:spPr>
              </pic:pic>
            </a:graphicData>
          </a:graphic>
        </wp:anchor>
      </w:drawing>
    </w:r>
    <w:r w:rsidR="00580D65">
      <w:rPr>
        <w:noProof/>
      </w:rPr>
      <w:drawing>
        <wp:anchor distT="0" distB="0" distL="114300" distR="114300" simplePos="0" relativeHeight="251668480" behindDoc="0" locked="0" layoutInCell="1" allowOverlap="1">
          <wp:simplePos x="0" y="0"/>
          <wp:positionH relativeFrom="column">
            <wp:posOffset>3832225</wp:posOffset>
          </wp:positionH>
          <wp:positionV relativeFrom="paragraph">
            <wp:posOffset>196215</wp:posOffset>
          </wp:positionV>
          <wp:extent cx="480695" cy="396240"/>
          <wp:effectExtent l="19050" t="0" r="0" b="0"/>
          <wp:wrapSquare wrapText="bothSides"/>
          <wp:docPr id="8" name="Picture 6" descr="Outstanding School Logo (Ofs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standing School Logo (Ofsted).png"/>
                  <pic:cNvPicPr/>
                </pic:nvPicPr>
                <pic:blipFill>
                  <a:blip r:embed="rId5"/>
                  <a:stretch>
                    <a:fillRect/>
                  </a:stretch>
                </pic:blipFill>
                <pic:spPr>
                  <a:xfrm>
                    <a:off x="0" y="0"/>
                    <a:ext cx="480695" cy="396240"/>
                  </a:xfrm>
                  <a:prstGeom prst="rect">
                    <a:avLst/>
                  </a:prstGeom>
                </pic:spPr>
              </pic:pic>
            </a:graphicData>
          </a:graphic>
        </wp:anchor>
      </w:drawing>
    </w:r>
    <w:r w:rsidR="00580D65">
      <w:rPr>
        <w:noProof/>
      </w:rPr>
      <w:drawing>
        <wp:anchor distT="0" distB="0" distL="114300" distR="114300" simplePos="0" relativeHeight="251665408" behindDoc="0" locked="0" layoutInCell="1" allowOverlap="1">
          <wp:simplePos x="0" y="0"/>
          <wp:positionH relativeFrom="column">
            <wp:posOffset>1795780</wp:posOffset>
          </wp:positionH>
          <wp:positionV relativeFrom="paragraph">
            <wp:posOffset>196215</wp:posOffset>
          </wp:positionV>
          <wp:extent cx="593090" cy="335915"/>
          <wp:effectExtent l="19050" t="0" r="0" b="0"/>
          <wp:wrapSquare wrapText="bothSides"/>
          <wp:docPr id="2" name="Picture 10" descr="GroupDownload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oupDownloadAttachment"/>
                  <pic:cNvPicPr>
                    <a:picLocks noChangeAspect="1" noChangeArrowheads="1"/>
                  </pic:cNvPicPr>
                </pic:nvPicPr>
                <pic:blipFill>
                  <a:blip r:embed="rId6"/>
                  <a:srcRect/>
                  <a:stretch>
                    <a:fillRect/>
                  </a:stretch>
                </pic:blipFill>
                <pic:spPr bwMode="auto">
                  <a:xfrm>
                    <a:off x="0" y="0"/>
                    <a:ext cx="593090" cy="335915"/>
                  </a:xfrm>
                  <a:prstGeom prst="rect">
                    <a:avLst/>
                  </a:prstGeom>
                  <a:noFill/>
                  <a:ln w="9525">
                    <a:noFill/>
                    <a:miter lim="800000"/>
                    <a:headEnd/>
                    <a:tailEnd/>
                  </a:ln>
                </pic:spPr>
              </pic:pic>
            </a:graphicData>
          </a:graphic>
        </wp:anchor>
      </w:drawing>
    </w:r>
    <w:r w:rsidR="00580D65">
      <w:rPr>
        <w:noProof/>
      </w:rPr>
      <w:drawing>
        <wp:anchor distT="0" distB="0" distL="114300" distR="114300" simplePos="0" relativeHeight="251669504" behindDoc="0" locked="0" layoutInCell="1" allowOverlap="1">
          <wp:simplePos x="0" y="0"/>
          <wp:positionH relativeFrom="column">
            <wp:posOffset>2822575</wp:posOffset>
          </wp:positionH>
          <wp:positionV relativeFrom="paragraph">
            <wp:posOffset>49530</wp:posOffset>
          </wp:positionV>
          <wp:extent cx="593090" cy="655320"/>
          <wp:effectExtent l="19050" t="0" r="0" b="0"/>
          <wp:wrapSquare wrapText="bothSides"/>
          <wp:docPr id="12" name="Picture 10" descr="RRSA-Level-1-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SA-Level-1-Logo.jpg"/>
                  <pic:cNvPicPr/>
                </pic:nvPicPr>
                <pic:blipFill>
                  <a:blip r:embed="rId7"/>
                  <a:stretch>
                    <a:fillRect/>
                  </a:stretch>
                </pic:blipFill>
                <pic:spPr>
                  <a:xfrm>
                    <a:off x="0" y="0"/>
                    <a:ext cx="593090" cy="655320"/>
                  </a:xfrm>
                  <a:prstGeom prst="rect">
                    <a:avLst/>
                  </a:prstGeom>
                </pic:spPr>
              </pic:pic>
            </a:graphicData>
          </a:graphic>
        </wp:anchor>
      </w:drawing>
    </w:r>
    <w:r w:rsidR="00580D65">
      <w:rPr>
        <w:noProof/>
      </w:rPr>
      <w:drawing>
        <wp:anchor distT="0" distB="0" distL="114300" distR="114300" simplePos="0" relativeHeight="251670528" behindDoc="0" locked="0" layoutInCell="1" allowOverlap="1">
          <wp:simplePos x="0" y="0"/>
          <wp:positionH relativeFrom="column">
            <wp:posOffset>-152400</wp:posOffset>
          </wp:positionH>
          <wp:positionV relativeFrom="paragraph">
            <wp:posOffset>200025</wp:posOffset>
          </wp:positionV>
          <wp:extent cx="628650" cy="393700"/>
          <wp:effectExtent l="19050" t="0" r="0" b="0"/>
          <wp:wrapSquare wrapText="bothSides"/>
          <wp:docPr id="7" name="Picture 6" descr="EQual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lities.png"/>
                  <pic:cNvPicPr/>
                </pic:nvPicPr>
                <pic:blipFill>
                  <a:blip r:embed="rId8"/>
                  <a:stretch>
                    <a:fillRect/>
                  </a:stretch>
                </pic:blipFill>
                <pic:spPr>
                  <a:xfrm>
                    <a:off x="0" y="0"/>
                    <a:ext cx="628650" cy="3937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030" w:rsidRDefault="00143030" w:rsidP="00E5532E">
      <w:pPr>
        <w:spacing w:after="0" w:line="240" w:lineRule="auto"/>
      </w:pPr>
      <w:r>
        <w:separator/>
      </w:r>
    </w:p>
  </w:footnote>
  <w:footnote w:type="continuationSeparator" w:id="0">
    <w:p w:rsidR="00143030" w:rsidRDefault="00143030" w:rsidP="00E553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D4A7A"/>
    <w:multiLevelType w:val="hybridMultilevel"/>
    <w:tmpl w:val="5720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4C4565"/>
    <w:multiLevelType w:val="hybridMultilevel"/>
    <w:tmpl w:val="D10A2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BE05FF6"/>
    <w:multiLevelType w:val="hybridMultilevel"/>
    <w:tmpl w:val="577A4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795E26"/>
    <w:multiLevelType w:val="hybridMultilevel"/>
    <w:tmpl w:val="4C5C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DC41962"/>
    <w:multiLevelType w:val="hybridMultilevel"/>
    <w:tmpl w:val="17CC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EA13D46"/>
    <w:multiLevelType w:val="hybridMultilevel"/>
    <w:tmpl w:val="EBB8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32E"/>
    <w:rsid w:val="000B3075"/>
    <w:rsid w:val="00143030"/>
    <w:rsid w:val="001F56FB"/>
    <w:rsid w:val="002C6568"/>
    <w:rsid w:val="002F1678"/>
    <w:rsid w:val="00375BA4"/>
    <w:rsid w:val="003A0A44"/>
    <w:rsid w:val="003C51AE"/>
    <w:rsid w:val="00417075"/>
    <w:rsid w:val="00431A6F"/>
    <w:rsid w:val="00432A59"/>
    <w:rsid w:val="004B559D"/>
    <w:rsid w:val="00521AED"/>
    <w:rsid w:val="00562CDF"/>
    <w:rsid w:val="00580D65"/>
    <w:rsid w:val="005B2465"/>
    <w:rsid w:val="005C5876"/>
    <w:rsid w:val="00623325"/>
    <w:rsid w:val="006E6D44"/>
    <w:rsid w:val="00766ED3"/>
    <w:rsid w:val="007C7087"/>
    <w:rsid w:val="007D7F05"/>
    <w:rsid w:val="00993837"/>
    <w:rsid w:val="009A20DA"/>
    <w:rsid w:val="00A1203A"/>
    <w:rsid w:val="00A87AF1"/>
    <w:rsid w:val="00AF3A57"/>
    <w:rsid w:val="00B37CCF"/>
    <w:rsid w:val="00BA24D8"/>
    <w:rsid w:val="00C056D4"/>
    <w:rsid w:val="00C67372"/>
    <w:rsid w:val="00CC0584"/>
    <w:rsid w:val="00D14D2C"/>
    <w:rsid w:val="00D436C4"/>
    <w:rsid w:val="00DB496B"/>
    <w:rsid w:val="00E2057B"/>
    <w:rsid w:val="00E5532E"/>
    <w:rsid w:val="00E61704"/>
    <w:rsid w:val="00E70CE0"/>
    <w:rsid w:val="00EC519F"/>
    <w:rsid w:val="00F73419"/>
    <w:rsid w:val="00FD6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link w:val="NoSpacingChar"/>
    <w:uiPriority w:val="1"/>
    <w:qFormat/>
    <w:rsid w:val="00E5532E"/>
    <w:pPr>
      <w:spacing w:after="0" w:line="240" w:lineRule="auto"/>
    </w:pPr>
  </w:style>
  <w:style w:type="paragraph" w:styleId="Header">
    <w:name w:val="header"/>
    <w:basedOn w:val="Normal"/>
    <w:link w:val="HeaderChar"/>
    <w:uiPriority w:val="99"/>
    <w:semiHidden/>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532E"/>
  </w:style>
  <w:style w:type="paragraph" w:styleId="Footer">
    <w:name w:val="footer"/>
    <w:basedOn w:val="Normal"/>
    <w:link w:val="FooterChar"/>
    <w:uiPriority w:val="99"/>
    <w:semiHidden/>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 w:type="paragraph" w:styleId="ListParagraph">
    <w:name w:val="List Paragraph"/>
    <w:basedOn w:val="Normal"/>
    <w:uiPriority w:val="34"/>
    <w:qFormat/>
    <w:rsid w:val="00D436C4"/>
    <w:pPr>
      <w:ind w:left="720"/>
      <w:contextualSpacing/>
    </w:pPr>
  </w:style>
  <w:style w:type="character" w:customStyle="1" w:styleId="NoSpacingChar">
    <w:name w:val="No Spacing Char"/>
    <w:basedOn w:val="DefaultParagraphFont"/>
    <w:link w:val="NoSpacing"/>
    <w:uiPriority w:val="1"/>
    <w:rsid w:val="005B24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link w:val="NoSpacingChar"/>
    <w:uiPriority w:val="1"/>
    <w:qFormat/>
    <w:rsid w:val="00E5532E"/>
    <w:pPr>
      <w:spacing w:after="0" w:line="240" w:lineRule="auto"/>
    </w:pPr>
  </w:style>
  <w:style w:type="paragraph" w:styleId="Header">
    <w:name w:val="header"/>
    <w:basedOn w:val="Normal"/>
    <w:link w:val="HeaderChar"/>
    <w:uiPriority w:val="99"/>
    <w:semiHidden/>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532E"/>
  </w:style>
  <w:style w:type="paragraph" w:styleId="Footer">
    <w:name w:val="footer"/>
    <w:basedOn w:val="Normal"/>
    <w:link w:val="FooterChar"/>
    <w:uiPriority w:val="99"/>
    <w:semiHidden/>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 w:type="paragraph" w:styleId="ListParagraph">
    <w:name w:val="List Paragraph"/>
    <w:basedOn w:val="Normal"/>
    <w:uiPriority w:val="34"/>
    <w:qFormat/>
    <w:rsid w:val="00D436C4"/>
    <w:pPr>
      <w:ind w:left="720"/>
      <w:contextualSpacing/>
    </w:pPr>
  </w:style>
  <w:style w:type="character" w:customStyle="1" w:styleId="NoSpacingChar">
    <w:name w:val="No Spacing Char"/>
    <w:basedOn w:val="DefaultParagraphFont"/>
    <w:link w:val="NoSpacing"/>
    <w:uiPriority w:val="1"/>
    <w:rsid w:val="005B2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t-bridgets.eschools.co.uk/site" TargetMode="External"/><Relationship Id="rId5" Type="http://schemas.openxmlformats.org/officeDocument/2006/relationships/webSettings" Target="webSettings.xml"/><Relationship Id="rId10" Type="http://schemas.openxmlformats.org/officeDocument/2006/relationships/hyperlink" Target="mailto:schooloffice@stbridgets.wirral.sch.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E2BC5E96</Template>
  <TotalTime>1</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JohnsonE</dc:creator>
  <cp:lastModifiedBy>Neil Lefeuvre</cp:lastModifiedBy>
  <cp:revision>2</cp:revision>
  <cp:lastPrinted>2015-07-21T14:28:00Z</cp:lastPrinted>
  <dcterms:created xsi:type="dcterms:W3CDTF">2015-07-21T14:36:00Z</dcterms:created>
  <dcterms:modified xsi:type="dcterms:W3CDTF">2015-07-21T14:36:00Z</dcterms:modified>
</cp:coreProperties>
</file>